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5D40C" w14:textId="77777777" w:rsidR="00A30591" w:rsidRPr="000F7CF8" w:rsidRDefault="00A30591" w:rsidP="00A30591">
      <w:pPr>
        <w:spacing w:before="100" w:beforeAutospacing="1" w:after="120"/>
        <w:ind w:left="270" w:right="-90"/>
        <w:jc w:val="both"/>
        <w:rPr>
          <w:rFonts w:ascii="Cambria" w:hAnsi="Cambria"/>
          <w:bCs/>
        </w:rPr>
      </w:pPr>
      <w:bookmarkStart w:id="0" w:name="_GoBack"/>
      <w:bookmarkEnd w:id="0"/>
    </w:p>
    <w:p w14:paraId="752DE0D4" w14:textId="77777777" w:rsidR="00AE23DF" w:rsidRPr="000F7CF8" w:rsidRDefault="00AE23DF" w:rsidP="00AE23DF">
      <w:pPr>
        <w:spacing w:line="360" w:lineRule="auto"/>
        <w:jc w:val="both"/>
        <w:rPr>
          <w:rFonts w:ascii="Cambria" w:hAnsi="Cambria"/>
          <w:b/>
        </w:rPr>
      </w:pPr>
      <w:r w:rsidRPr="000F7CF8">
        <w:rPr>
          <w:rFonts w:ascii="Cambria" w:hAnsi="Cambria"/>
          <w:b/>
          <w:lang w:val="vi-VN"/>
        </w:rPr>
        <w:t xml:space="preserve">Kính </w:t>
      </w:r>
      <w:proofErr w:type="spellStart"/>
      <w:r w:rsidRPr="000F7CF8">
        <w:rPr>
          <w:rFonts w:ascii="Cambria" w:hAnsi="Cambria"/>
          <w:b/>
        </w:rPr>
        <w:t>gửi</w:t>
      </w:r>
      <w:proofErr w:type="spellEnd"/>
      <w:r w:rsidRPr="000F7CF8">
        <w:rPr>
          <w:rFonts w:ascii="Cambria" w:hAnsi="Cambria"/>
          <w:b/>
          <w:lang w:val="vi-VN"/>
        </w:rPr>
        <w:t xml:space="preserve"> quý Phụ huynh</w:t>
      </w:r>
      <w:r w:rsidRPr="000F7CF8">
        <w:rPr>
          <w:rFonts w:ascii="Cambria" w:hAnsi="Cambria"/>
          <w:b/>
        </w:rPr>
        <w:t>,</w:t>
      </w:r>
    </w:p>
    <w:p w14:paraId="7C1727E9" w14:textId="5B3CEE82" w:rsidR="00AE23DF" w:rsidRPr="000F7CF8" w:rsidRDefault="00912B08" w:rsidP="00AE23DF">
      <w:pPr>
        <w:spacing w:line="360" w:lineRule="auto"/>
        <w:jc w:val="both"/>
        <w:rPr>
          <w:rFonts w:ascii="Cambria" w:hAnsi="Cambria"/>
        </w:rPr>
      </w:pPr>
      <w:proofErr w:type="spellStart"/>
      <w:r w:rsidRPr="000F7CF8">
        <w:rPr>
          <w:rFonts w:ascii="Cambria" w:hAnsi="Cambria"/>
        </w:rPr>
        <w:t>Để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việc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chăm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sóc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và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giáo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dục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học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sinh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tốt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nhất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ngay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trong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ngày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đầu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tiên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đến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lớp</w:t>
      </w:r>
      <w:proofErr w:type="spellEnd"/>
      <w:r w:rsidRPr="000F7CF8">
        <w:rPr>
          <w:rFonts w:ascii="Cambria" w:hAnsi="Cambria"/>
        </w:rPr>
        <w:t xml:space="preserve">, </w:t>
      </w:r>
      <w:proofErr w:type="spellStart"/>
      <w:r w:rsidRPr="000F7CF8">
        <w:rPr>
          <w:rFonts w:ascii="Cambria" w:hAnsi="Cambria"/>
        </w:rPr>
        <w:t>Nhà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trường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rất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mong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nhận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được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sự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phối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hợp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của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Phụ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huynh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trong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việc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chuẩn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bị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cho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học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sinh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các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đồ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dùng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như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sau</w:t>
      </w:r>
      <w:proofErr w:type="spellEnd"/>
      <w:r w:rsidRPr="000F7CF8">
        <w:rPr>
          <w:rFonts w:ascii="Cambria" w:hAnsi="Cambria"/>
        </w:rPr>
        <w:t>:</w:t>
      </w:r>
    </w:p>
    <w:tbl>
      <w:tblPr>
        <w:tblStyle w:val="TableGrid1"/>
        <w:tblW w:w="10060" w:type="dxa"/>
        <w:jc w:val="center"/>
        <w:tblLook w:val="04A0" w:firstRow="1" w:lastRow="0" w:firstColumn="1" w:lastColumn="0" w:noHBand="0" w:noVBand="1"/>
      </w:tblPr>
      <w:tblGrid>
        <w:gridCol w:w="715"/>
        <w:gridCol w:w="3108"/>
        <w:gridCol w:w="1482"/>
        <w:gridCol w:w="4755"/>
      </w:tblGrid>
      <w:tr w:rsidR="00912B08" w:rsidRPr="000F7CF8" w14:paraId="71C8A477" w14:textId="77777777" w:rsidTr="00C71104">
        <w:trPr>
          <w:jc w:val="center"/>
        </w:trPr>
        <w:tc>
          <w:tcPr>
            <w:tcW w:w="715" w:type="dxa"/>
            <w:shd w:val="clear" w:color="auto" w:fill="2E74B5" w:themeFill="accent1" w:themeFillShade="BF"/>
            <w:vAlign w:val="center"/>
          </w:tcPr>
          <w:p w14:paraId="66190178" w14:textId="77777777" w:rsidR="00912B08" w:rsidRPr="000F7CF8" w:rsidRDefault="00912B08" w:rsidP="00C71104">
            <w:pPr>
              <w:spacing w:before="120" w:after="120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0F7CF8">
              <w:rPr>
                <w:rFonts w:ascii="Cambria" w:hAnsi="Cambria"/>
                <w:b/>
                <w:color w:val="FFFFFF" w:themeColor="background1"/>
              </w:rPr>
              <w:t>STT</w:t>
            </w:r>
          </w:p>
        </w:tc>
        <w:tc>
          <w:tcPr>
            <w:tcW w:w="3108" w:type="dxa"/>
            <w:shd w:val="clear" w:color="auto" w:fill="2E74B5" w:themeFill="accent1" w:themeFillShade="BF"/>
            <w:vAlign w:val="center"/>
          </w:tcPr>
          <w:p w14:paraId="685A3FFE" w14:textId="77777777" w:rsidR="00912B08" w:rsidRPr="000F7CF8" w:rsidRDefault="00912B08" w:rsidP="00C71104">
            <w:pPr>
              <w:spacing w:before="120" w:after="120"/>
              <w:jc w:val="center"/>
              <w:rPr>
                <w:rFonts w:ascii="Cambria" w:hAnsi="Cambria"/>
                <w:b/>
                <w:color w:val="FFFFFF" w:themeColor="background1"/>
              </w:rPr>
            </w:pPr>
            <w:proofErr w:type="spellStart"/>
            <w:r w:rsidRPr="000F7CF8">
              <w:rPr>
                <w:rFonts w:ascii="Cambria" w:hAnsi="Cambria"/>
                <w:b/>
                <w:color w:val="FFFFFF" w:themeColor="background1"/>
              </w:rPr>
              <w:t>Đồ</w:t>
            </w:r>
            <w:proofErr w:type="spellEnd"/>
            <w:r w:rsidRPr="000F7CF8">
              <w:rPr>
                <w:rFonts w:ascii="Cambria" w:hAnsi="Cambria"/>
                <w:b/>
                <w:color w:val="FFFFFF" w:themeColor="background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b/>
                <w:color w:val="FFFFFF" w:themeColor="background1"/>
              </w:rPr>
              <w:t>dùng</w:t>
            </w:r>
            <w:proofErr w:type="spellEnd"/>
          </w:p>
        </w:tc>
        <w:tc>
          <w:tcPr>
            <w:tcW w:w="1482" w:type="dxa"/>
            <w:shd w:val="clear" w:color="auto" w:fill="2E74B5" w:themeFill="accent1" w:themeFillShade="BF"/>
            <w:vAlign w:val="center"/>
          </w:tcPr>
          <w:p w14:paraId="6955E696" w14:textId="77777777" w:rsidR="00912B08" w:rsidRPr="000F7CF8" w:rsidRDefault="00912B08" w:rsidP="00C71104">
            <w:pPr>
              <w:spacing w:before="120" w:after="120"/>
              <w:jc w:val="center"/>
              <w:rPr>
                <w:rFonts w:ascii="Cambria" w:hAnsi="Cambria"/>
                <w:b/>
                <w:color w:val="FFFFFF" w:themeColor="background1"/>
              </w:rPr>
            </w:pPr>
            <w:proofErr w:type="spellStart"/>
            <w:r w:rsidRPr="000F7CF8">
              <w:rPr>
                <w:rFonts w:ascii="Cambria" w:hAnsi="Cambria"/>
                <w:b/>
                <w:color w:val="FFFFFF" w:themeColor="background1"/>
              </w:rPr>
              <w:t>Số</w:t>
            </w:r>
            <w:proofErr w:type="spellEnd"/>
            <w:r w:rsidRPr="000F7CF8">
              <w:rPr>
                <w:rFonts w:ascii="Cambria" w:hAnsi="Cambria"/>
                <w:b/>
                <w:color w:val="FFFFFF" w:themeColor="background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b/>
                <w:color w:val="FFFFFF" w:themeColor="background1"/>
              </w:rPr>
              <w:t>lượng</w:t>
            </w:r>
            <w:proofErr w:type="spellEnd"/>
          </w:p>
        </w:tc>
        <w:tc>
          <w:tcPr>
            <w:tcW w:w="4755" w:type="dxa"/>
            <w:shd w:val="clear" w:color="auto" w:fill="2E74B5" w:themeFill="accent1" w:themeFillShade="BF"/>
            <w:vAlign w:val="center"/>
          </w:tcPr>
          <w:p w14:paraId="1F7BF73D" w14:textId="77777777" w:rsidR="00912B08" w:rsidRPr="000F7CF8" w:rsidRDefault="00912B08" w:rsidP="00C71104">
            <w:pPr>
              <w:spacing w:before="120" w:after="120"/>
              <w:jc w:val="center"/>
              <w:rPr>
                <w:rFonts w:ascii="Cambria" w:hAnsi="Cambria"/>
                <w:b/>
                <w:color w:val="FFFFFF" w:themeColor="background1"/>
              </w:rPr>
            </w:pPr>
            <w:proofErr w:type="spellStart"/>
            <w:r w:rsidRPr="000F7CF8">
              <w:rPr>
                <w:rFonts w:ascii="Cambria" w:hAnsi="Cambria"/>
                <w:b/>
                <w:color w:val="FFFFFF" w:themeColor="background1"/>
              </w:rPr>
              <w:t>Lưu</w:t>
            </w:r>
            <w:proofErr w:type="spellEnd"/>
            <w:r w:rsidRPr="000F7CF8">
              <w:rPr>
                <w:rFonts w:ascii="Cambria" w:hAnsi="Cambria"/>
                <w:b/>
                <w:color w:val="FFFFFF" w:themeColor="background1"/>
              </w:rPr>
              <w:t xml:space="preserve"> ý</w:t>
            </w:r>
          </w:p>
        </w:tc>
      </w:tr>
      <w:tr w:rsidR="00912B08" w:rsidRPr="000F7CF8" w14:paraId="3CB7CF6A" w14:textId="77777777" w:rsidTr="00C71104">
        <w:trPr>
          <w:trHeight w:val="611"/>
          <w:jc w:val="center"/>
        </w:trPr>
        <w:tc>
          <w:tcPr>
            <w:tcW w:w="715" w:type="dxa"/>
            <w:vAlign w:val="center"/>
          </w:tcPr>
          <w:p w14:paraId="395A6A1C" w14:textId="77777777" w:rsidR="00912B08" w:rsidRPr="000F7CF8" w:rsidRDefault="00912B08" w:rsidP="00C71104">
            <w:pPr>
              <w:spacing w:before="120" w:after="120"/>
              <w:jc w:val="center"/>
              <w:rPr>
                <w:rFonts w:ascii="Cambria" w:hAnsi="Cambria"/>
              </w:rPr>
            </w:pPr>
            <w:r w:rsidRPr="000F7CF8">
              <w:rPr>
                <w:rFonts w:ascii="Cambria" w:hAnsi="Cambria"/>
              </w:rPr>
              <w:t>1</w:t>
            </w:r>
          </w:p>
        </w:tc>
        <w:tc>
          <w:tcPr>
            <w:tcW w:w="3108" w:type="dxa"/>
            <w:vAlign w:val="center"/>
          </w:tcPr>
          <w:p w14:paraId="5CA577D5" w14:textId="77777777" w:rsidR="00912B08" w:rsidRPr="000F7CF8" w:rsidRDefault="00912B08" w:rsidP="00C71104">
            <w:pPr>
              <w:spacing w:before="120" w:after="120"/>
              <w:jc w:val="both"/>
              <w:rPr>
                <w:rFonts w:ascii="Cambria" w:eastAsiaTheme="minorHAnsi" w:hAnsi="Cambria" w:cstheme="minorHAnsi"/>
              </w:rPr>
            </w:pPr>
            <w:proofErr w:type="spellStart"/>
            <w:r w:rsidRPr="000F7CF8">
              <w:rPr>
                <w:rFonts w:ascii="Cambria" w:hAnsi="Cambria"/>
              </w:rPr>
              <w:t>Bộ</w:t>
            </w:r>
            <w:proofErr w:type="spellEnd"/>
            <w:r w:rsidRPr="000F7CF8">
              <w:rPr>
                <w:rFonts w:ascii="Cambria" w:hAnsi="Cambria"/>
              </w:rPr>
              <w:t xml:space="preserve"> </w:t>
            </w:r>
            <w:proofErr w:type="spellStart"/>
            <w:r w:rsidRPr="000F7CF8">
              <w:rPr>
                <w:rFonts w:ascii="Cambria" w:hAnsi="Cambria"/>
              </w:rPr>
              <w:t>sách</w:t>
            </w:r>
            <w:proofErr w:type="spellEnd"/>
            <w:r w:rsidRPr="000F7CF8">
              <w:rPr>
                <w:rFonts w:ascii="Cambria" w:hAnsi="Cambria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b/>
                <w:i/>
              </w:rPr>
              <w:t>Kết</w:t>
            </w:r>
            <w:proofErr w:type="spellEnd"/>
            <w:r w:rsidRPr="000F7CF8">
              <w:rPr>
                <w:rFonts w:ascii="Cambria" w:hAnsi="Cambria"/>
                <w:b/>
                <w:i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b/>
                <w:i/>
              </w:rPr>
              <w:t>nối</w:t>
            </w:r>
            <w:proofErr w:type="spellEnd"/>
            <w:r w:rsidRPr="000F7CF8">
              <w:rPr>
                <w:rFonts w:ascii="Cambria" w:hAnsi="Cambria"/>
                <w:b/>
                <w:i/>
              </w:rPr>
              <w:t xml:space="preserve"> tri </w:t>
            </w:r>
            <w:proofErr w:type="spellStart"/>
            <w:r w:rsidRPr="000F7CF8">
              <w:rPr>
                <w:rFonts w:ascii="Cambria" w:hAnsi="Cambria"/>
                <w:b/>
                <w:i/>
              </w:rPr>
              <w:t>thức</w:t>
            </w:r>
            <w:proofErr w:type="spellEnd"/>
            <w:r w:rsidRPr="000F7CF8">
              <w:rPr>
                <w:rFonts w:ascii="Cambria" w:hAnsi="Cambria"/>
                <w:b/>
                <w:i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b/>
                <w:i/>
              </w:rPr>
              <w:t>với</w:t>
            </w:r>
            <w:proofErr w:type="spellEnd"/>
            <w:r w:rsidRPr="000F7CF8">
              <w:rPr>
                <w:rFonts w:ascii="Cambria" w:hAnsi="Cambria"/>
                <w:b/>
                <w:i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b/>
                <w:i/>
              </w:rPr>
              <w:t>cuộc</w:t>
            </w:r>
            <w:proofErr w:type="spellEnd"/>
            <w:r w:rsidRPr="000F7CF8">
              <w:rPr>
                <w:rFonts w:ascii="Cambria" w:hAnsi="Cambria"/>
                <w:b/>
                <w:i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b/>
                <w:i/>
              </w:rPr>
              <w:t>sống</w:t>
            </w:r>
            <w:proofErr w:type="spellEnd"/>
            <w:r w:rsidRPr="000F7CF8">
              <w:rPr>
                <w:rFonts w:ascii="Cambria" w:hAnsi="Cambria"/>
              </w:rPr>
              <w:t>:</w:t>
            </w:r>
          </w:p>
          <w:p w14:paraId="52F3010B" w14:textId="77777777" w:rsidR="00912B08" w:rsidRPr="000F7CF8" w:rsidRDefault="00912B08" w:rsidP="00C71104">
            <w:pPr>
              <w:spacing w:before="120" w:after="120"/>
              <w:jc w:val="both"/>
              <w:rPr>
                <w:rFonts w:ascii="Cambria" w:hAnsi="Cambria"/>
              </w:rPr>
            </w:pPr>
            <w:r w:rsidRPr="000F7CF8">
              <w:rPr>
                <w:rFonts w:ascii="Cambria" w:eastAsiaTheme="minorHAnsi" w:hAnsi="Cambria" w:cstheme="minorHAnsi"/>
              </w:rPr>
              <w:t xml:space="preserve">1. </w:t>
            </w:r>
            <w:proofErr w:type="spellStart"/>
            <w:r w:rsidRPr="000F7CF8">
              <w:rPr>
                <w:rFonts w:ascii="Cambria" w:eastAsiaTheme="minorHAnsi" w:hAnsi="Cambria" w:cstheme="minorHAnsi"/>
              </w:rPr>
              <w:t>Sách</w:t>
            </w:r>
            <w:proofErr w:type="spellEnd"/>
            <w:r w:rsidRPr="000F7CF8">
              <w:rPr>
                <w:rFonts w:ascii="Cambria" w:eastAsiaTheme="minorHAnsi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eastAsiaTheme="minorHAnsi" w:hAnsi="Cambria" w:cstheme="minorHAnsi"/>
              </w:rPr>
              <w:t>giáo</w:t>
            </w:r>
            <w:proofErr w:type="spellEnd"/>
            <w:r w:rsidRPr="000F7CF8">
              <w:rPr>
                <w:rFonts w:ascii="Cambria" w:eastAsiaTheme="minorHAnsi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eastAsiaTheme="minorHAnsi" w:hAnsi="Cambria" w:cstheme="minorHAnsi"/>
              </w:rPr>
              <w:t>khoa</w:t>
            </w:r>
            <w:proofErr w:type="spellEnd"/>
            <w:r w:rsidRPr="000F7CF8">
              <w:rPr>
                <w:rFonts w:ascii="Cambria" w:eastAsiaTheme="minorHAnsi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eastAsiaTheme="minorHAnsi" w:hAnsi="Cambria" w:cstheme="minorHAnsi"/>
              </w:rPr>
              <w:t>Toán</w:t>
            </w:r>
            <w:proofErr w:type="spellEnd"/>
            <w:r w:rsidRPr="000F7CF8">
              <w:rPr>
                <w:rFonts w:ascii="Cambria" w:eastAsiaTheme="minorHAnsi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eastAsiaTheme="minorHAnsi" w:hAnsi="Cambria" w:cstheme="minorHAnsi"/>
              </w:rPr>
              <w:t>và</w:t>
            </w:r>
            <w:proofErr w:type="spellEnd"/>
            <w:r w:rsidRPr="000F7CF8">
              <w:rPr>
                <w:rFonts w:ascii="Cambria" w:eastAsiaTheme="minorHAnsi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eastAsiaTheme="minorHAnsi" w:hAnsi="Cambria" w:cstheme="minorHAnsi"/>
              </w:rPr>
              <w:t>Tiếng</w:t>
            </w:r>
            <w:proofErr w:type="spellEnd"/>
            <w:r w:rsidRPr="000F7CF8">
              <w:rPr>
                <w:rFonts w:ascii="Cambria" w:eastAsiaTheme="minorHAnsi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eastAsiaTheme="minorHAnsi" w:hAnsi="Cambria" w:cstheme="minorHAnsi"/>
              </w:rPr>
              <w:t>Việt</w:t>
            </w:r>
            <w:proofErr w:type="spellEnd"/>
            <w:r w:rsidRPr="000F7CF8">
              <w:rPr>
                <w:rFonts w:ascii="Cambria" w:eastAsiaTheme="minorHAnsi" w:hAnsi="Cambria" w:cstheme="minorHAnsi"/>
              </w:rPr>
              <w:t xml:space="preserve"> </w:t>
            </w:r>
            <w:r w:rsidRPr="000F7CF8">
              <w:rPr>
                <w:rFonts w:ascii="Cambria" w:hAnsi="Cambria"/>
                <w:color w:val="000000" w:themeColor="text1"/>
                <w:lang w:val="vi-VN"/>
              </w:rPr>
              <w:t>(tập 1</w:t>
            </w:r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r w:rsidRPr="000F7CF8">
              <w:rPr>
                <w:rFonts w:ascii="Cambria" w:hAnsi="Cambria"/>
                <w:color w:val="000000" w:themeColor="text1"/>
                <w:lang w:val="vi-VN"/>
              </w:rPr>
              <w:t>+ tập 2).</w:t>
            </w:r>
          </w:p>
          <w:p w14:paraId="4F7BD498" w14:textId="77777777" w:rsidR="00912B08" w:rsidRPr="000F7CF8" w:rsidRDefault="00912B08" w:rsidP="00C71104">
            <w:pPr>
              <w:spacing w:before="120" w:after="120"/>
              <w:jc w:val="both"/>
              <w:rPr>
                <w:rFonts w:ascii="Cambria" w:hAnsi="Cambria"/>
              </w:rPr>
            </w:pPr>
            <w:r w:rsidRPr="000F7CF8">
              <w:rPr>
                <w:rFonts w:ascii="Cambria" w:hAnsi="Cambria"/>
                <w:color w:val="000000" w:themeColor="text1"/>
              </w:rPr>
              <w:t xml:space="preserve">2.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Sách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bổ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trợ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>:</w:t>
            </w:r>
            <w:r w:rsidRPr="000F7CF8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0F7CF8">
              <w:rPr>
                <w:rFonts w:ascii="Cambria" w:hAnsi="Cambria"/>
                <w:color w:val="000000" w:themeColor="text1"/>
                <w:lang w:val="vi-VN"/>
              </w:rPr>
              <w:t>Tập viết (tập 1</w:t>
            </w:r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r w:rsidRPr="000F7CF8">
              <w:rPr>
                <w:rFonts w:ascii="Cambria" w:hAnsi="Cambria"/>
                <w:color w:val="000000" w:themeColor="text1"/>
                <w:lang w:val="vi-VN"/>
              </w:rPr>
              <w:t>+ tập 2).</w:t>
            </w:r>
          </w:p>
        </w:tc>
        <w:tc>
          <w:tcPr>
            <w:tcW w:w="1482" w:type="dxa"/>
            <w:vAlign w:val="center"/>
          </w:tcPr>
          <w:p w14:paraId="5C979DA3" w14:textId="77777777" w:rsidR="00912B08" w:rsidRPr="000F7CF8" w:rsidRDefault="00912B08" w:rsidP="00C71104">
            <w:pPr>
              <w:spacing w:before="120" w:after="120"/>
              <w:jc w:val="center"/>
              <w:rPr>
                <w:rFonts w:ascii="Cambria" w:hAnsi="Cambria"/>
                <w:lang w:val="vi-VN"/>
              </w:rPr>
            </w:pPr>
            <w:r w:rsidRPr="000F7CF8">
              <w:rPr>
                <w:rFonts w:ascii="Cambria" w:hAnsi="Cambria"/>
              </w:rPr>
              <w:t xml:space="preserve">1 </w:t>
            </w:r>
            <w:proofErr w:type="spellStart"/>
            <w:r w:rsidRPr="000F7CF8">
              <w:rPr>
                <w:rFonts w:ascii="Cambria" w:hAnsi="Cambria"/>
              </w:rPr>
              <w:t>bộ</w:t>
            </w:r>
            <w:proofErr w:type="spellEnd"/>
          </w:p>
        </w:tc>
        <w:tc>
          <w:tcPr>
            <w:tcW w:w="4755" w:type="dxa"/>
            <w:vAlign w:val="center"/>
          </w:tcPr>
          <w:p w14:paraId="3F876EED" w14:textId="77777777" w:rsidR="00912B08" w:rsidRPr="000F7CF8" w:rsidRDefault="00912B08" w:rsidP="00C71104">
            <w:pPr>
              <w:spacing w:before="120" w:after="120"/>
              <w:jc w:val="both"/>
              <w:rPr>
                <w:rFonts w:ascii="Cambria" w:hAnsi="Cambria"/>
                <w:color w:val="000000" w:themeColor="text1"/>
              </w:rPr>
            </w:pPr>
            <w:r w:rsidRPr="000F7CF8">
              <w:rPr>
                <w:rFonts w:ascii="Cambria" w:hAnsi="Cambria"/>
                <w:color w:val="000000" w:themeColor="text1"/>
              </w:rPr>
              <w:t xml:space="preserve">- HS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sẽ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được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nhận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sách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giáo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khoa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Toán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và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Tiếng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Việt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trong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tuần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đầu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tiên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đến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trường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(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nếu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Phụ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huynh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đã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đóng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phí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mua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sách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>).</w:t>
            </w:r>
          </w:p>
          <w:p w14:paraId="49B7457A" w14:textId="77777777" w:rsidR="00912B08" w:rsidRPr="000F7CF8" w:rsidRDefault="00912B08" w:rsidP="00C71104">
            <w:pPr>
              <w:spacing w:before="120" w:after="120"/>
              <w:jc w:val="both"/>
              <w:rPr>
                <w:rFonts w:ascii="Cambria" w:hAnsi="Cambria"/>
                <w:color w:val="000000" w:themeColor="text1"/>
              </w:rPr>
            </w:pPr>
            <w:r w:rsidRPr="000F7CF8">
              <w:rPr>
                <w:rFonts w:ascii="Cambria" w:hAnsi="Cambria"/>
                <w:color w:val="000000" w:themeColor="text1"/>
              </w:rPr>
              <w:t xml:space="preserve">-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Phụ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huynh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có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thể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đăng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kí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với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giáo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viên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chủ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nhiệm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lớp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để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mua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2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quyển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Tập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viết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(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sau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khi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nhận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được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thư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color w:val="000000" w:themeColor="text1"/>
              </w:rPr>
              <w:t>của</w:t>
            </w:r>
            <w:proofErr w:type="spellEnd"/>
            <w:r w:rsidRPr="000F7CF8">
              <w:rPr>
                <w:rFonts w:ascii="Cambria" w:hAnsi="Cambria"/>
                <w:color w:val="000000" w:themeColor="text1"/>
              </w:rPr>
              <w:t xml:space="preserve"> GVCN).</w:t>
            </w:r>
          </w:p>
          <w:p w14:paraId="16F128D2" w14:textId="77777777" w:rsidR="00912B08" w:rsidRPr="000F7CF8" w:rsidRDefault="00912B08" w:rsidP="00C71104">
            <w:pPr>
              <w:spacing w:before="120" w:after="120"/>
              <w:jc w:val="both"/>
              <w:rPr>
                <w:rFonts w:ascii="Cambria" w:hAnsi="Cambria"/>
                <w:b/>
                <w:lang w:val="vi-VN"/>
              </w:rPr>
            </w:pPr>
            <w:r w:rsidRPr="000F7CF8">
              <w:rPr>
                <w:rFonts w:ascii="Cambria" w:hAnsi="Cambria"/>
                <w:b/>
                <w:color w:val="FF0000"/>
              </w:rPr>
              <w:t xml:space="preserve">* </w:t>
            </w:r>
            <w:proofErr w:type="spellStart"/>
            <w:r w:rsidRPr="000F7CF8">
              <w:rPr>
                <w:rFonts w:ascii="Cambria" w:hAnsi="Cambria"/>
                <w:b/>
                <w:color w:val="FF0000"/>
              </w:rPr>
              <w:t>Hệ</w:t>
            </w:r>
            <w:proofErr w:type="spellEnd"/>
            <w:r w:rsidRPr="000F7CF8">
              <w:rPr>
                <w:rFonts w:ascii="Cambria" w:hAnsi="Cambria"/>
                <w:b/>
                <w:color w:val="FF0000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b/>
                <w:color w:val="FF0000"/>
              </w:rPr>
              <w:t>Nâng</w:t>
            </w:r>
            <w:proofErr w:type="spellEnd"/>
            <w:r w:rsidRPr="000F7CF8">
              <w:rPr>
                <w:rFonts w:ascii="Cambria" w:hAnsi="Cambria"/>
                <w:b/>
                <w:color w:val="FF0000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b/>
                <w:color w:val="FF0000"/>
              </w:rPr>
              <w:t>cao</w:t>
            </w:r>
            <w:proofErr w:type="spellEnd"/>
            <w:r w:rsidRPr="000F7CF8">
              <w:rPr>
                <w:rFonts w:ascii="Cambria" w:hAnsi="Cambria"/>
                <w:b/>
                <w:color w:val="FF0000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b/>
                <w:color w:val="FF0000"/>
              </w:rPr>
              <w:t>không</w:t>
            </w:r>
            <w:proofErr w:type="spellEnd"/>
            <w:r w:rsidRPr="000F7CF8">
              <w:rPr>
                <w:rFonts w:ascii="Cambria" w:hAnsi="Cambria"/>
                <w:b/>
                <w:color w:val="FF0000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b/>
                <w:color w:val="FF0000"/>
              </w:rPr>
              <w:t>mua</w:t>
            </w:r>
            <w:proofErr w:type="spellEnd"/>
            <w:r w:rsidRPr="000F7CF8">
              <w:rPr>
                <w:rFonts w:ascii="Cambria" w:hAnsi="Cambria"/>
                <w:b/>
                <w:color w:val="FF0000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b/>
                <w:color w:val="FF0000"/>
              </w:rPr>
              <w:t>sách</w:t>
            </w:r>
            <w:proofErr w:type="spellEnd"/>
            <w:r w:rsidRPr="000F7CF8">
              <w:rPr>
                <w:rFonts w:ascii="Cambria" w:hAnsi="Cambria"/>
                <w:b/>
                <w:color w:val="FF0000"/>
              </w:rPr>
              <w:t xml:space="preserve"> </w:t>
            </w:r>
            <w:proofErr w:type="spellStart"/>
            <w:r w:rsidRPr="000F7CF8">
              <w:rPr>
                <w:rFonts w:ascii="Cambria" w:hAnsi="Cambria"/>
                <w:b/>
                <w:color w:val="FF0000"/>
              </w:rPr>
              <w:t>Toán</w:t>
            </w:r>
            <w:proofErr w:type="spellEnd"/>
          </w:p>
        </w:tc>
      </w:tr>
      <w:tr w:rsidR="00912B08" w:rsidRPr="000F7CF8" w14:paraId="269C95B8" w14:textId="77777777" w:rsidTr="00C71104">
        <w:trPr>
          <w:trHeight w:val="519"/>
          <w:jc w:val="center"/>
        </w:trPr>
        <w:tc>
          <w:tcPr>
            <w:tcW w:w="715" w:type="dxa"/>
            <w:vAlign w:val="center"/>
          </w:tcPr>
          <w:p w14:paraId="729CE827" w14:textId="77777777" w:rsidR="00912B08" w:rsidRPr="000F7CF8" w:rsidRDefault="00912B08" w:rsidP="00C71104">
            <w:pPr>
              <w:spacing w:before="120" w:after="120"/>
              <w:jc w:val="center"/>
              <w:rPr>
                <w:rFonts w:ascii="Cambria" w:hAnsi="Cambria"/>
              </w:rPr>
            </w:pPr>
            <w:r w:rsidRPr="000F7CF8">
              <w:rPr>
                <w:rFonts w:ascii="Cambria" w:hAnsi="Cambria"/>
              </w:rPr>
              <w:t>2</w:t>
            </w:r>
          </w:p>
        </w:tc>
        <w:tc>
          <w:tcPr>
            <w:tcW w:w="3108" w:type="dxa"/>
            <w:vAlign w:val="center"/>
          </w:tcPr>
          <w:p w14:paraId="0883076C" w14:textId="77777777" w:rsidR="00912B08" w:rsidRPr="000F7CF8" w:rsidRDefault="00912B08" w:rsidP="00C71104">
            <w:pPr>
              <w:spacing w:before="120" w:after="120"/>
              <w:rPr>
                <w:rFonts w:ascii="Cambria" w:hAnsi="Cambria"/>
              </w:rPr>
            </w:pPr>
            <w:proofErr w:type="spellStart"/>
            <w:r w:rsidRPr="000F7CF8">
              <w:rPr>
                <w:rFonts w:ascii="Cambria" w:hAnsi="Cambria"/>
              </w:rPr>
              <w:t>Tập</w:t>
            </w:r>
            <w:proofErr w:type="spellEnd"/>
            <w:r w:rsidRPr="000F7CF8">
              <w:rPr>
                <w:rFonts w:ascii="Cambria" w:hAnsi="Cambria"/>
              </w:rPr>
              <w:t xml:space="preserve"> </w:t>
            </w:r>
            <w:proofErr w:type="spellStart"/>
            <w:r w:rsidRPr="000F7CF8">
              <w:rPr>
                <w:rFonts w:ascii="Cambria" w:hAnsi="Cambria"/>
              </w:rPr>
              <w:t>trắng</w:t>
            </w:r>
            <w:proofErr w:type="spellEnd"/>
          </w:p>
        </w:tc>
        <w:tc>
          <w:tcPr>
            <w:tcW w:w="1482" w:type="dxa"/>
            <w:vAlign w:val="center"/>
          </w:tcPr>
          <w:p w14:paraId="25C07967" w14:textId="77777777" w:rsidR="00912B08" w:rsidRPr="000F7CF8" w:rsidRDefault="00912B08" w:rsidP="00C71104">
            <w:pPr>
              <w:spacing w:before="120" w:after="120"/>
              <w:jc w:val="center"/>
              <w:rPr>
                <w:rFonts w:ascii="Cambria" w:hAnsi="Cambria"/>
                <w:lang w:val="vi-VN"/>
              </w:rPr>
            </w:pPr>
            <w:r w:rsidRPr="000F7CF8">
              <w:rPr>
                <w:rFonts w:ascii="Cambria" w:hAnsi="Cambria"/>
              </w:rPr>
              <w:t xml:space="preserve">2 </w:t>
            </w:r>
            <w:proofErr w:type="spellStart"/>
            <w:r w:rsidRPr="000F7CF8">
              <w:rPr>
                <w:rFonts w:ascii="Cambria" w:hAnsi="Cambria"/>
              </w:rPr>
              <w:t>quyển</w:t>
            </w:r>
            <w:proofErr w:type="spellEnd"/>
          </w:p>
        </w:tc>
        <w:tc>
          <w:tcPr>
            <w:tcW w:w="4755" w:type="dxa"/>
            <w:vAlign w:val="center"/>
          </w:tcPr>
          <w:p w14:paraId="63FE1C9D" w14:textId="77777777" w:rsidR="00912B08" w:rsidRPr="000F7CF8" w:rsidRDefault="00912B08" w:rsidP="00C71104">
            <w:pPr>
              <w:spacing w:before="120" w:after="120"/>
              <w:rPr>
                <w:rFonts w:ascii="Cambria" w:hAnsi="Cambria"/>
              </w:rPr>
            </w:pPr>
            <w:r w:rsidRPr="000F7CF8">
              <w:rPr>
                <w:rFonts w:ascii="Cambria" w:hAnsi="Cambria"/>
              </w:rPr>
              <w:t xml:space="preserve">50 </w:t>
            </w:r>
            <w:proofErr w:type="spellStart"/>
            <w:r w:rsidRPr="000F7CF8">
              <w:rPr>
                <w:rFonts w:ascii="Cambria" w:hAnsi="Cambria"/>
              </w:rPr>
              <w:t>trang</w:t>
            </w:r>
            <w:proofErr w:type="spellEnd"/>
            <w:r w:rsidRPr="000F7CF8">
              <w:rPr>
                <w:rFonts w:ascii="Cambria" w:hAnsi="Cambria"/>
              </w:rPr>
              <w:t xml:space="preserve">, </w:t>
            </w:r>
            <w:r w:rsidRPr="000F7CF8">
              <w:rPr>
                <w:rFonts w:ascii="Cambria" w:hAnsi="Cambria"/>
                <w:lang w:val="vi-VN"/>
              </w:rPr>
              <w:t xml:space="preserve">loại </w:t>
            </w:r>
            <w:r w:rsidRPr="000F7CF8">
              <w:rPr>
                <w:rFonts w:ascii="Cambria" w:hAnsi="Cambria"/>
              </w:rPr>
              <w:t>4 ô</w:t>
            </w:r>
            <w:r w:rsidRPr="000F7CF8">
              <w:rPr>
                <w:rFonts w:ascii="Cambria" w:hAnsi="Cambria"/>
                <w:lang w:val="vi-VN"/>
              </w:rPr>
              <w:t xml:space="preserve"> </w:t>
            </w:r>
            <w:r w:rsidRPr="000F7CF8">
              <w:rPr>
                <w:rFonts w:ascii="Cambria" w:hAnsi="Cambria"/>
              </w:rPr>
              <w:t>li</w:t>
            </w:r>
          </w:p>
        </w:tc>
      </w:tr>
      <w:tr w:rsidR="00912B08" w:rsidRPr="000F7CF8" w14:paraId="0F835C5A" w14:textId="77777777" w:rsidTr="00C71104">
        <w:trPr>
          <w:trHeight w:val="555"/>
          <w:jc w:val="center"/>
        </w:trPr>
        <w:tc>
          <w:tcPr>
            <w:tcW w:w="715" w:type="dxa"/>
            <w:vAlign w:val="center"/>
          </w:tcPr>
          <w:p w14:paraId="60286FC9" w14:textId="77777777" w:rsidR="00912B08" w:rsidRPr="000F7CF8" w:rsidRDefault="00912B08" w:rsidP="00C71104">
            <w:pPr>
              <w:spacing w:before="120" w:after="120"/>
              <w:jc w:val="center"/>
              <w:rPr>
                <w:rFonts w:ascii="Cambria" w:hAnsi="Cambria"/>
              </w:rPr>
            </w:pPr>
            <w:r w:rsidRPr="000F7CF8">
              <w:rPr>
                <w:rFonts w:ascii="Cambria" w:hAnsi="Cambria"/>
              </w:rPr>
              <w:t>3</w:t>
            </w:r>
          </w:p>
        </w:tc>
        <w:tc>
          <w:tcPr>
            <w:tcW w:w="3108" w:type="dxa"/>
            <w:vAlign w:val="center"/>
          </w:tcPr>
          <w:p w14:paraId="0A5557DA" w14:textId="77777777" w:rsidR="00912B08" w:rsidRPr="000F7CF8" w:rsidRDefault="00912B08" w:rsidP="00C71104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 w:rsidRPr="000F7CF8">
              <w:rPr>
                <w:rFonts w:ascii="Cambria" w:hAnsi="Cambria" w:cstheme="minorHAnsi"/>
              </w:rPr>
              <w:t>Bút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chì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khúc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, </w:t>
            </w:r>
            <w:proofErr w:type="spellStart"/>
            <w:r w:rsidRPr="000F7CF8">
              <w:rPr>
                <w:rFonts w:ascii="Cambria" w:hAnsi="Cambria" w:cstheme="minorHAnsi"/>
              </w:rPr>
              <w:t>bút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mực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tím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, </w:t>
            </w:r>
            <w:proofErr w:type="spellStart"/>
            <w:r w:rsidRPr="000F7CF8">
              <w:rPr>
                <w:rFonts w:ascii="Cambria" w:hAnsi="Cambria" w:cstheme="minorHAnsi"/>
              </w:rPr>
              <w:t>thước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, </w:t>
            </w:r>
            <w:proofErr w:type="spellStart"/>
            <w:r w:rsidRPr="000F7CF8">
              <w:rPr>
                <w:rFonts w:ascii="Cambria" w:hAnsi="Cambria" w:cstheme="minorHAnsi"/>
              </w:rPr>
              <w:t>gôm</w:t>
            </w:r>
            <w:proofErr w:type="spellEnd"/>
          </w:p>
        </w:tc>
        <w:tc>
          <w:tcPr>
            <w:tcW w:w="1482" w:type="dxa"/>
            <w:vAlign w:val="center"/>
          </w:tcPr>
          <w:p w14:paraId="0717F3E8" w14:textId="77777777" w:rsidR="00912B08" w:rsidRPr="000F7CF8" w:rsidRDefault="00912B08" w:rsidP="00C71104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</w:rPr>
            </w:pPr>
            <w:r w:rsidRPr="000F7CF8">
              <w:rPr>
                <w:rFonts w:ascii="Cambria" w:hAnsi="Cambria" w:cstheme="minorHAnsi"/>
              </w:rPr>
              <w:t xml:space="preserve">1 </w:t>
            </w:r>
            <w:proofErr w:type="spellStart"/>
            <w:r w:rsidRPr="000F7CF8">
              <w:rPr>
                <w:rFonts w:ascii="Cambria" w:hAnsi="Cambria" w:cstheme="minorHAnsi"/>
              </w:rPr>
              <w:t>chiếc</w:t>
            </w:r>
            <w:proofErr w:type="spellEnd"/>
            <w:r w:rsidRPr="000F7CF8">
              <w:rPr>
                <w:rFonts w:ascii="Cambria" w:hAnsi="Cambria" w:cstheme="minorHAnsi"/>
              </w:rPr>
              <w:t>/</w:t>
            </w:r>
            <w:proofErr w:type="spellStart"/>
            <w:r w:rsidRPr="000F7CF8">
              <w:rPr>
                <w:rFonts w:ascii="Cambria" w:hAnsi="Cambria" w:cstheme="minorHAnsi"/>
              </w:rPr>
              <w:t>loại</w:t>
            </w:r>
            <w:proofErr w:type="spellEnd"/>
          </w:p>
        </w:tc>
        <w:tc>
          <w:tcPr>
            <w:tcW w:w="4755" w:type="dxa"/>
            <w:vAlign w:val="center"/>
          </w:tcPr>
          <w:p w14:paraId="3CF4B71D" w14:textId="77777777" w:rsidR="00912B08" w:rsidRPr="000F7CF8" w:rsidRDefault="00912B08" w:rsidP="00C71104">
            <w:pPr>
              <w:rPr>
                <w:rFonts w:ascii="Cambria" w:hAnsi="Cambria" w:cstheme="minorHAnsi"/>
              </w:rPr>
            </w:pPr>
            <w:r w:rsidRPr="000F7CF8">
              <w:rPr>
                <w:rFonts w:ascii="Cambria" w:hAnsi="Cambria" w:cstheme="minorHAnsi"/>
              </w:rPr>
              <w:t xml:space="preserve">- </w:t>
            </w:r>
            <w:proofErr w:type="spellStart"/>
            <w:r w:rsidRPr="000F7CF8">
              <w:rPr>
                <w:rFonts w:ascii="Cambria" w:hAnsi="Cambria" w:cstheme="minorHAnsi"/>
              </w:rPr>
              <w:t>Không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sử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dụng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bút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mực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ở </w:t>
            </w:r>
            <w:proofErr w:type="spellStart"/>
            <w:r w:rsidRPr="000F7CF8">
              <w:rPr>
                <w:rFonts w:ascii="Cambria" w:hAnsi="Cambria" w:cstheme="minorHAnsi"/>
              </w:rPr>
              <w:t>Học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kì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I</w:t>
            </w:r>
          </w:p>
          <w:p w14:paraId="1321B758" w14:textId="77777777" w:rsidR="00912B08" w:rsidRPr="000F7CF8" w:rsidRDefault="00912B08" w:rsidP="00C71104">
            <w:pPr>
              <w:rPr>
                <w:rFonts w:ascii="Cambria" w:hAnsi="Cambria" w:cstheme="minorHAnsi"/>
              </w:rPr>
            </w:pPr>
            <w:r w:rsidRPr="000F7CF8">
              <w:rPr>
                <w:rFonts w:ascii="Cambria" w:hAnsi="Cambria" w:cstheme="minorHAnsi"/>
              </w:rPr>
              <w:t xml:space="preserve">- </w:t>
            </w:r>
            <w:proofErr w:type="spellStart"/>
            <w:r w:rsidRPr="000F7CF8">
              <w:rPr>
                <w:rFonts w:ascii="Cambria" w:hAnsi="Cambria" w:cstheme="minorHAnsi"/>
              </w:rPr>
              <w:t>Thước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nhựa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dẻo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, </w:t>
            </w:r>
            <w:proofErr w:type="spellStart"/>
            <w:r w:rsidRPr="000F7CF8">
              <w:rPr>
                <w:rFonts w:ascii="Cambria" w:hAnsi="Cambria" w:cstheme="minorHAnsi"/>
              </w:rPr>
              <w:t>dài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15cm</w:t>
            </w:r>
          </w:p>
        </w:tc>
      </w:tr>
      <w:tr w:rsidR="00912B08" w:rsidRPr="000F7CF8" w14:paraId="6BA2CB29" w14:textId="77777777" w:rsidTr="00C71104">
        <w:trPr>
          <w:trHeight w:val="549"/>
          <w:jc w:val="center"/>
        </w:trPr>
        <w:tc>
          <w:tcPr>
            <w:tcW w:w="715" w:type="dxa"/>
            <w:vAlign w:val="center"/>
          </w:tcPr>
          <w:p w14:paraId="3D7A90B5" w14:textId="77777777" w:rsidR="00912B08" w:rsidRPr="000F7CF8" w:rsidRDefault="00912B08" w:rsidP="00C71104">
            <w:pPr>
              <w:spacing w:before="120" w:after="120"/>
              <w:jc w:val="center"/>
              <w:rPr>
                <w:rFonts w:ascii="Cambria" w:hAnsi="Cambria"/>
              </w:rPr>
            </w:pPr>
            <w:r w:rsidRPr="000F7CF8">
              <w:rPr>
                <w:rFonts w:ascii="Cambria" w:hAnsi="Cambria"/>
              </w:rPr>
              <w:t>4</w:t>
            </w:r>
          </w:p>
        </w:tc>
        <w:tc>
          <w:tcPr>
            <w:tcW w:w="3108" w:type="dxa"/>
            <w:vAlign w:val="center"/>
          </w:tcPr>
          <w:p w14:paraId="220E4972" w14:textId="77777777" w:rsidR="00912B08" w:rsidRPr="000F7CF8" w:rsidRDefault="00912B08" w:rsidP="00C71104">
            <w:pPr>
              <w:spacing w:before="120" w:after="120"/>
              <w:rPr>
                <w:rFonts w:ascii="Cambria" w:hAnsi="Cambria"/>
                <w:lang w:val="vi-VN"/>
              </w:rPr>
            </w:pPr>
            <w:r w:rsidRPr="000F7CF8">
              <w:rPr>
                <w:rFonts w:ascii="Cambria" w:hAnsi="Cambria"/>
                <w:lang w:val="vi-VN"/>
              </w:rPr>
              <w:t>Kéo</w:t>
            </w:r>
          </w:p>
        </w:tc>
        <w:tc>
          <w:tcPr>
            <w:tcW w:w="1482" w:type="dxa"/>
            <w:vAlign w:val="center"/>
          </w:tcPr>
          <w:p w14:paraId="19245E27" w14:textId="77777777" w:rsidR="00912B08" w:rsidRPr="000F7CF8" w:rsidRDefault="00912B08" w:rsidP="00C71104">
            <w:pPr>
              <w:spacing w:before="120" w:after="120"/>
              <w:jc w:val="center"/>
              <w:rPr>
                <w:rFonts w:ascii="Cambria" w:hAnsi="Cambria"/>
              </w:rPr>
            </w:pPr>
            <w:r w:rsidRPr="000F7CF8">
              <w:rPr>
                <w:rFonts w:ascii="Cambria" w:hAnsi="Cambria"/>
                <w:lang w:val="vi-VN"/>
              </w:rPr>
              <w:t>1</w:t>
            </w:r>
            <w:r w:rsidRPr="000F7CF8">
              <w:rPr>
                <w:rFonts w:ascii="Cambria" w:hAnsi="Cambria"/>
              </w:rPr>
              <w:t xml:space="preserve"> </w:t>
            </w:r>
            <w:proofErr w:type="spellStart"/>
            <w:r w:rsidRPr="000F7CF8">
              <w:rPr>
                <w:rFonts w:ascii="Cambria" w:hAnsi="Cambria"/>
              </w:rPr>
              <w:t>cái</w:t>
            </w:r>
            <w:proofErr w:type="spellEnd"/>
          </w:p>
        </w:tc>
        <w:tc>
          <w:tcPr>
            <w:tcW w:w="4755" w:type="dxa"/>
            <w:vAlign w:val="center"/>
          </w:tcPr>
          <w:p w14:paraId="233CB970" w14:textId="77777777" w:rsidR="00912B08" w:rsidRPr="000F7CF8" w:rsidRDefault="00912B08" w:rsidP="00C71104">
            <w:pPr>
              <w:spacing w:before="120" w:after="120"/>
              <w:rPr>
                <w:rFonts w:ascii="Cambria" w:hAnsi="Cambria"/>
                <w:lang w:val="vi-VN"/>
              </w:rPr>
            </w:pPr>
            <w:r w:rsidRPr="000F7CF8">
              <w:rPr>
                <w:rFonts w:ascii="Cambria" w:hAnsi="Cambria"/>
                <w:lang w:val="vi-VN"/>
              </w:rPr>
              <w:t>Loại nhỏ (có nắp an toàn)</w:t>
            </w:r>
          </w:p>
        </w:tc>
      </w:tr>
      <w:tr w:rsidR="00912B08" w:rsidRPr="000F7CF8" w14:paraId="3789D1A1" w14:textId="77777777" w:rsidTr="00C71104">
        <w:trPr>
          <w:trHeight w:val="549"/>
          <w:jc w:val="center"/>
        </w:trPr>
        <w:tc>
          <w:tcPr>
            <w:tcW w:w="715" w:type="dxa"/>
            <w:vAlign w:val="center"/>
          </w:tcPr>
          <w:p w14:paraId="5F58DD0D" w14:textId="77777777" w:rsidR="00912B08" w:rsidRPr="000F7CF8" w:rsidRDefault="00912B08" w:rsidP="00C71104">
            <w:pPr>
              <w:spacing w:before="120" w:after="120"/>
              <w:jc w:val="center"/>
              <w:rPr>
                <w:rFonts w:ascii="Cambria" w:hAnsi="Cambria"/>
              </w:rPr>
            </w:pPr>
            <w:r w:rsidRPr="000F7CF8">
              <w:rPr>
                <w:rFonts w:ascii="Cambria" w:hAnsi="Cambria"/>
              </w:rPr>
              <w:t>5</w:t>
            </w:r>
          </w:p>
        </w:tc>
        <w:tc>
          <w:tcPr>
            <w:tcW w:w="3108" w:type="dxa"/>
            <w:vAlign w:val="center"/>
          </w:tcPr>
          <w:p w14:paraId="6F2530FC" w14:textId="77777777" w:rsidR="00912B08" w:rsidRPr="000F7CF8" w:rsidRDefault="00912B08" w:rsidP="00C71104">
            <w:pPr>
              <w:spacing w:before="120" w:after="120"/>
              <w:rPr>
                <w:rFonts w:ascii="Cambria" w:hAnsi="Cambria"/>
                <w:lang w:val="vi-VN"/>
              </w:rPr>
            </w:pPr>
            <w:r w:rsidRPr="000F7CF8">
              <w:rPr>
                <w:rFonts w:ascii="Cambria" w:hAnsi="Cambria"/>
                <w:lang w:val="vi-VN"/>
              </w:rPr>
              <w:t>Hồ khô</w:t>
            </w:r>
          </w:p>
        </w:tc>
        <w:tc>
          <w:tcPr>
            <w:tcW w:w="1482" w:type="dxa"/>
            <w:vAlign w:val="center"/>
          </w:tcPr>
          <w:p w14:paraId="00D517A8" w14:textId="77777777" w:rsidR="00912B08" w:rsidRPr="000F7CF8" w:rsidRDefault="00912B08" w:rsidP="00C71104">
            <w:pPr>
              <w:spacing w:before="120" w:after="120"/>
              <w:jc w:val="center"/>
              <w:rPr>
                <w:rFonts w:ascii="Cambria" w:hAnsi="Cambria"/>
              </w:rPr>
            </w:pPr>
            <w:r w:rsidRPr="000F7CF8">
              <w:rPr>
                <w:rFonts w:ascii="Cambria" w:hAnsi="Cambria"/>
                <w:lang w:val="vi-VN"/>
              </w:rPr>
              <w:t>1</w:t>
            </w:r>
            <w:r w:rsidRPr="000F7CF8">
              <w:rPr>
                <w:rFonts w:ascii="Cambria" w:hAnsi="Cambria"/>
              </w:rPr>
              <w:t xml:space="preserve"> chai</w:t>
            </w:r>
          </w:p>
        </w:tc>
        <w:tc>
          <w:tcPr>
            <w:tcW w:w="4755" w:type="dxa"/>
            <w:vAlign w:val="center"/>
          </w:tcPr>
          <w:p w14:paraId="09F92EEC" w14:textId="77777777" w:rsidR="00912B08" w:rsidRPr="000F7CF8" w:rsidRDefault="00912B08" w:rsidP="00C71104">
            <w:pPr>
              <w:spacing w:before="120" w:after="120"/>
              <w:rPr>
                <w:rFonts w:ascii="Cambria" w:hAnsi="Cambria"/>
                <w:lang w:val="vi-VN"/>
              </w:rPr>
            </w:pPr>
          </w:p>
        </w:tc>
      </w:tr>
      <w:tr w:rsidR="00912B08" w:rsidRPr="000F7CF8" w14:paraId="1D86A93D" w14:textId="77777777" w:rsidTr="00C71104">
        <w:trPr>
          <w:trHeight w:val="549"/>
          <w:jc w:val="center"/>
        </w:trPr>
        <w:tc>
          <w:tcPr>
            <w:tcW w:w="715" w:type="dxa"/>
            <w:vAlign w:val="center"/>
          </w:tcPr>
          <w:p w14:paraId="3D3BCDD1" w14:textId="77777777" w:rsidR="00912B08" w:rsidRPr="000F7CF8" w:rsidRDefault="00912B08" w:rsidP="00C71104">
            <w:pPr>
              <w:spacing w:before="120" w:after="120"/>
              <w:jc w:val="center"/>
              <w:rPr>
                <w:rFonts w:ascii="Cambria" w:hAnsi="Cambria"/>
              </w:rPr>
            </w:pPr>
            <w:r w:rsidRPr="000F7CF8">
              <w:rPr>
                <w:rFonts w:ascii="Cambria" w:hAnsi="Cambria"/>
              </w:rPr>
              <w:t>6</w:t>
            </w:r>
          </w:p>
        </w:tc>
        <w:tc>
          <w:tcPr>
            <w:tcW w:w="3108" w:type="dxa"/>
            <w:vAlign w:val="center"/>
          </w:tcPr>
          <w:p w14:paraId="3A538F43" w14:textId="77777777" w:rsidR="00912B08" w:rsidRPr="000F7CF8" w:rsidRDefault="00912B08" w:rsidP="00C71104">
            <w:pPr>
              <w:spacing w:before="120" w:after="120"/>
              <w:rPr>
                <w:rFonts w:ascii="Cambria" w:hAnsi="Cambria"/>
              </w:rPr>
            </w:pPr>
            <w:proofErr w:type="spellStart"/>
            <w:r w:rsidRPr="000F7CF8">
              <w:rPr>
                <w:rFonts w:ascii="Cambria" w:hAnsi="Cambria"/>
              </w:rPr>
              <w:t>Hộp</w:t>
            </w:r>
            <w:proofErr w:type="spellEnd"/>
            <w:r w:rsidRPr="000F7CF8">
              <w:rPr>
                <w:rFonts w:ascii="Cambria" w:hAnsi="Cambria"/>
              </w:rPr>
              <w:t>/</w:t>
            </w:r>
            <w:proofErr w:type="spellStart"/>
            <w:r w:rsidRPr="000F7CF8">
              <w:rPr>
                <w:rFonts w:ascii="Cambria" w:hAnsi="Cambria"/>
              </w:rPr>
              <w:t>bóp</w:t>
            </w:r>
            <w:proofErr w:type="spellEnd"/>
            <w:r w:rsidRPr="000F7CF8">
              <w:rPr>
                <w:rFonts w:ascii="Cambria" w:hAnsi="Cambria"/>
              </w:rPr>
              <w:t xml:space="preserve"> </w:t>
            </w:r>
            <w:proofErr w:type="spellStart"/>
            <w:r w:rsidRPr="000F7CF8">
              <w:rPr>
                <w:rFonts w:ascii="Cambria" w:hAnsi="Cambria"/>
              </w:rPr>
              <w:t>đựng</w:t>
            </w:r>
            <w:proofErr w:type="spellEnd"/>
            <w:r w:rsidRPr="000F7CF8">
              <w:rPr>
                <w:rFonts w:ascii="Cambria" w:hAnsi="Cambria"/>
              </w:rPr>
              <w:t xml:space="preserve"> </w:t>
            </w:r>
            <w:proofErr w:type="spellStart"/>
            <w:r w:rsidRPr="000F7CF8">
              <w:rPr>
                <w:rFonts w:ascii="Cambria" w:hAnsi="Cambria"/>
              </w:rPr>
              <w:t>bút</w:t>
            </w:r>
            <w:proofErr w:type="spellEnd"/>
          </w:p>
        </w:tc>
        <w:tc>
          <w:tcPr>
            <w:tcW w:w="1482" w:type="dxa"/>
            <w:vAlign w:val="center"/>
          </w:tcPr>
          <w:p w14:paraId="32ABC9FE" w14:textId="77777777" w:rsidR="00912B08" w:rsidRPr="000F7CF8" w:rsidRDefault="00912B08" w:rsidP="00C71104">
            <w:pPr>
              <w:spacing w:before="120" w:after="120"/>
              <w:jc w:val="center"/>
              <w:rPr>
                <w:rFonts w:ascii="Cambria" w:hAnsi="Cambria"/>
                <w:lang w:val="vi-VN"/>
              </w:rPr>
            </w:pPr>
            <w:r w:rsidRPr="000F7CF8">
              <w:rPr>
                <w:rFonts w:ascii="Cambria" w:hAnsi="Cambria"/>
                <w:lang w:val="vi-VN"/>
              </w:rPr>
              <w:t>1 chiếc</w:t>
            </w:r>
          </w:p>
        </w:tc>
        <w:tc>
          <w:tcPr>
            <w:tcW w:w="4755" w:type="dxa"/>
            <w:vAlign w:val="center"/>
          </w:tcPr>
          <w:p w14:paraId="0370E826" w14:textId="77777777" w:rsidR="00912B08" w:rsidRPr="000F7CF8" w:rsidRDefault="00912B08" w:rsidP="00C71104">
            <w:pPr>
              <w:spacing w:before="120" w:after="120"/>
              <w:rPr>
                <w:rFonts w:ascii="Cambria" w:hAnsi="Cambria"/>
                <w:lang w:val="vi-VN"/>
              </w:rPr>
            </w:pPr>
            <w:proofErr w:type="spellStart"/>
            <w:r w:rsidRPr="000F7CF8">
              <w:rPr>
                <w:rFonts w:ascii="Cambria" w:hAnsi="Cambria"/>
              </w:rPr>
              <w:t>Khuyến</w:t>
            </w:r>
            <w:proofErr w:type="spellEnd"/>
            <w:r w:rsidRPr="000F7CF8">
              <w:rPr>
                <w:rFonts w:ascii="Cambria" w:hAnsi="Cambria"/>
              </w:rPr>
              <w:t xml:space="preserve"> </w:t>
            </w:r>
            <w:proofErr w:type="spellStart"/>
            <w:r w:rsidRPr="000F7CF8">
              <w:rPr>
                <w:rFonts w:ascii="Cambria" w:hAnsi="Cambria"/>
              </w:rPr>
              <w:t>khích</w:t>
            </w:r>
            <w:proofErr w:type="spellEnd"/>
            <w:r w:rsidRPr="000F7CF8">
              <w:rPr>
                <w:rFonts w:ascii="Cambria" w:hAnsi="Cambria"/>
              </w:rPr>
              <w:t xml:space="preserve"> </w:t>
            </w:r>
            <w:proofErr w:type="spellStart"/>
            <w:r w:rsidRPr="000F7CF8">
              <w:rPr>
                <w:rFonts w:ascii="Cambria" w:hAnsi="Cambria"/>
              </w:rPr>
              <w:t>sử</w:t>
            </w:r>
            <w:proofErr w:type="spellEnd"/>
            <w:r w:rsidRPr="000F7CF8">
              <w:rPr>
                <w:rFonts w:ascii="Cambria" w:hAnsi="Cambria"/>
              </w:rPr>
              <w:t xml:space="preserve"> </w:t>
            </w:r>
            <w:proofErr w:type="spellStart"/>
            <w:r w:rsidRPr="000F7CF8">
              <w:rPr>
                <w:rFonts w:ascii="Cambria" w:hAnsi="Cambria"/>
              </w:rPr>
              <w:t>dụng</w:t>
            </w:r>
            <w:proofErr w:type="spellEnd"/>
            <w:r w:rsidRPr="000F7CF8">
              <w:rPr>
                <w:rFonts w:ascii="Cambria" w:hAnsi="Cambria"/>
              </w:rPr>
              <w:t xml:space="preserve"> </w:t>
            </w:r>
            <w:proofErr w:type="spellStart"/>
            <w:r w:rsidRPr="000F7CF8">
              <w:rPr>
                <w:rFonts w:ascii="Cambria" w:hAnsi="Cambria"/>
              </w:rPr>
              <w:t>hộp</w:t>
            </w:r>
            <w:proofErr w:type="spellEnd"/>
            <w:r w:rsidRPr="000F7CF8">
              <w:rPr>
                <w:rFonts w:ascii="Cambria" w:hAnsi="Cambria"/>
              </w:rPr>
              <w:t xml:space="preserve"> </w:t>
            </w:r>
            <w:proofErr w:type="spellStart"/>
            <w:r w:rsidRPr="000F7CF8">
              <w:rPr>
                <w:rFonts w:ascii="Cambria" w:hAnsi="Cambria"/>
              </w:rPr>
              <w:t>bút</w:t>
            </w:r>
            <w:proofErr w:type="spellEnd"/>
            <w:r w:rsidRPr="000F7CF8">
              <w:rPr>
                <w:rFonts w:ascii="Cambria" w:hAnsi="Cambria"/>
              </w:rPr>
              <w:t xml:space="preserve"> </w:t>
            </w:r>
            <w:proofErr w:type="spellStart"/>
            <w:r w:rsidRPr="000F7CF8">
              <w:rPr>
                <w:rFonts w:ascii="Cambria" w:hAnsi="Cambria"/>
              </w:rPr>
              <w:t>bằng</w:t>
            </w:r>
            <w:proofErr w:type="spellEnd"/>
            <w:r w:rsidRPr="000F7CF8">
              <w:rPr>
                <w:rFonts w:ascii="Cambria" w:hAnsi="Cambria"/>
              </w:rPr>
              <w:t xml:space="preserve"> </w:t>
            </w:r>
            <w:proofErr w:type="spellStart"/>
            <w:r w:rsidRPr="000F7CF8">
              <w:rPr>
                <w:rFonts w:ascii="Cambria" w:hAnsi="Cambria"/>
              </w:rPr>
              <w:t>vải</w:t>
            </w:r>
            <w:proofErr w:type="spellEnd"/>
            <w:r w:rsidRPr="000F7CF8">
              <w:rPr>
                <w:rFonts w:ascii="Cambria" w:hAnsi="Cambria"/>
              </w:rPr>
              <w:t>/</w:t>
            </w:r>
            <w:proofErr w:type="spellStart"/>
            <w:r w:rsidRPr="000F7CF8">
              <w:rPr>
                <w:rFonts w:ascii="Cambria" w:hAnsi="Cambria"/>
              </w:rPr>
              <w:t>nhựa</w:t>
            </w:r>
            <w:proofErr w:type="spellEnd"/>
            <w:r w:rsidRPr="000F7CF8">
              <w:rPr>
                <w:rFonts w:ascii="Cambria" w:hAnsi="Cambria"/>
                <w:lang w:val="vi-VN"/>
              </w:rPr>
              <w:t xml:space="preserve"> </w:t>
            </w:r>
          </w:p>
        </w:tc>
      </w:tr>
      <w:tr w:rsidR="00912B08" w:rsidRPr="000F7CF8" w14:paraId="63A923B6" w14:textId="77777777" w:rsidTr="00C71104">
        <w:trPr>
          <w:trHeight w:val="557"/>
          <w:jc w:val="center"/>
        </w:trPr>
        <w:tc>
          <w:tcPr>
            <w:tcW w:w="715" w:type="dxa"/>
            <w:vAlign w:val="center"/>
          </w:tcPr>
          <w:p w14:paraId="52173BD0" w14:textId="77777777" w:rsidR="00912B08" w:rsidRPr="000F7CF8" w:rsidRDefault="00912B08" w:rsidP="00C71104">
            <w:pPr>
              <w:spacing w:before="120" w:after="120"/>
              <w:jc w:val="center"/>
              <w:rPr>
                <w:rFonts w:ascii="Cambria" w:hAnsi="Cambria"/>
              </w:rPr>
            </w:pPr>
            <w:r w:rsidRPr="000F7CF8">
              <w:rPr>
                <w:rFonts w:ascii="Cambria" w:hAnsi="Cambria"/>
              </w:rPr>
              <w:t>7</w:t>
            </w:r>
          </w:p>
        </w:tc>
        <w:tc>
          <w:tcPr>
            <w:tcW w:w="3108" w:type="dxa"/>
            <w:vAlign w:val="center"/>
          </w:tcPr>
          <w:p w14:paraId="605E6C4F" w14:textId="77777777" w:rsidR="00912B08" w:rsidRPr="000F7CF8" w:rsidRDefault="00912B08" w:rsidP="00C71104">
            <w:pPr>
              <w:spacing w:before="120" w:after="120"/>
              <w:rPr>
                <w:rFonts w:ascii="Cambria" w:hAnsi="Cambria"/>
              </w:rPr>
            </w:pPr>
            <w:proofErr w:type="spellStart"/>
            <w:r w:rsidRPr="000F7CF8">
              <w:rPr>
                <w:rFonts w:ascii="Cambria" w:hAnsi="Cambria"/>
              </w:rPr>
              <w:t>Bảng</w:t>
            </w:r>
            <w:proofErr w:type="spellEnd"/>
            <w:r w:rsidRPr="000F7CF8">
              <w:rPr>
                <w:rFonts w:ascii="Cambria" w:hAnsi="Cambria"/>
              </w:rPr>
              <w:t xml:space="preserve"> con</w:t>
            </w:r>
            <w:r w:rsidRPr="000F7CF8">
              <w:rPr>
                <w:rFonts w:ascii="Cambria" w:hAnsi="Cambria"/>
                <w:lang w:val="vi-VN"/>
              </w:rPr>
              <w:t xml:space="preserve"> </w:t>
            </w:r>
            <w:r w:rsidRPr="000F7CF8">
              <w:rPr>
                <w:rFonts w:ascii="Cambria" w:hAnsi="Cambria"/>
              </w:rPr>
              <w:t>(</w:t>
            </w:r>
            <w:proofErr w:type="spellStart"/>
            <w:r w:rsidRPr="000F7CF8">
              <w:rPr>
                <w:rFonts w:ascii="Cambria" w:hAnsi="Cambria"/>
              </w:rPr>
              <w:t>bảng</w:t>
            </w:r>
            <w:proofErr w:type="spellEnd"/>
            <w:r w:rsidRPr="000F7CF8">
              <w:rPr>
                <w:rFonts w:ascii="Cambria" w:hAnsi="Cambria"/>
              </w:rPr>
              <w:t xml:space="preserve"> </w:t>
            </w:r>
            <w:proofErr w:type="spellStart"/>
            <w:r w:rsidRPr="000F7CF8">
              <w:rPr>
                <w:rFonts w:ascii="Cambria" w:hAnsi="Cambria"/>
              </w:rPr>
              <w:t>trắng</w:t>
            </w:r>
            <w:proofErr w:type="spellEnd"/>
            <w:r w:rsidRPr="000F7CF8">
              <w:rPr>
                <w:rFonts w:ascii="Cambria" w:hAnsi="Cambria"/>
              </w:rPr>
              <w:t xml:space="preserve"> – 4 ô li)</w:t>
            </w:r>
          </w:p>
        </w:tc>
        <w:tc>
          <w:tcPr>
            <w:tcW w:w="1482" w:type="dxa"/>
            <w:vAlign w:val="center"/>
          </w:tcPr>
          <w:p w14:paraId="216DF30F" w14:textId="77777777" w:rsidR="00912B08" w:rsidRPr="000F7CF8" w:rsidRDefault="00912B08" w:rsidP="00C71104">
            <w:pPr>
              <w:spacing w:before="120" w:after="120"/>
              <w:jc w:val="center"/>
              <w:rPr>
                <w:rFonts w:ascii="Cambria" w:hAnsi="Cambria"/>
              </w:rPr>
            </w:pPr>
            <w:r w:rsidRPr="000F7CF8">
              <w:rPr>
                <w:rFonts w:ascii="Cambria" w:hAnsi="Cambria"/>
              </w:rPr>
              <w:t xml:space="preserve">1 </w:t>
            </w:r>
            <w:proofErr w:type="spellStart"/>
            <w:r w:rsidRPr="000F7CF8">
              <w:rPr>
                <w:rFonts w:ascii="Cambria" w:hAnsi="Cambria"/>
              </w:rPr>
              <w:t>cái</w:t>
            </w:r>
            <w:proofErr w:type="spellEnd"/>
          </w:p>
        </w:tc>
        <w:tc>
          <w:tcPr>
            <w:tcW w:w="4755" w:type="dxa"/>
            <w:vAlign w:val="center"/>
          </w:tcPr>
          <w:p w14:paraId="1212508E" w14:textId="77777777" w:rsidR="00912B08" w:rsidRPr="000F7CF8" w:rsidRDefault="00912B08" w:rsidP="00C71104">
            <w:pPr>
              <w:spacing w:before="120" w:after="120"/>
              <w:rPr>
                <w:rFonts w:ascii="Cambria" w:hAnsi="Cambria"/>
              </w:rPr>
            </w:pPr>
            <w:proofErr w:type="spellStart"/>
            <w:r w:rsidRPr="000F7CF8">
              <w:rPr>
                <w:rFonts w:ascii="Cambria" w:hAnsi="Cambria"/>
              </w:rPr>
              <w:t>Kèm</w:t>
            </w:r>
            <w:proofErr w:type="spellEnd"/>
            <w:r w:rsidRPr="000F7CF8">
              <w:rPr>
                <w:rFonts w:ascii="Cambria" w:hAnsi="Cambria"/>
              </w:rPr>
              <w:t xml:space="preserve"> </w:t>
            </w:r>
            <w:r w:rsidRPr="000F7CF8">
              <w:rPr>
                <w:rFonts w:ascii="Cambria" w:hAnsi="Cambria"/>
                <w:lang w:val="vi-VN"/>
              </w:rPr>
              <w:t>đồ lau bảng + bút lông</w:t>
            </w:r>
          </w:p>
        </w:tc>
      </w:tr>
      <w:tr w:rsidR="00912B08" w:rsidRPr="000F7CF8" w14:paraId="41D3C2F8" w14:textId="77777777" w:rsidTr="00C71104">
        <w:trPr>
          <w:trHeight w:val="509"/>
          <w:jc w:val="center"/>
        </w:trPr>
        <w:tc>
          <w:tcPr>
            <w:tcW w:w="715" w:type="dxa"/>
            <w:vAlign w:val="center"/>
          </w:tcPr>
          <w:p w14:paraId="6ACBEBEF" w14:textId="77777777" w:rsidR="00912B08" w:rsidRPr="000F7CF8" w:rsidRDefault="00912B08" w:rsidP="00C71104">
            <w:pPr>
              <w:spacing w:before="120" w:after="120"/>
              <w:jc w:val="center"/>
              <w:rPr>
                <w:rFonts w:ascii="Cambria" w:hAnsi="Cambria"/>
              </w:rPr>
            </w:pPr>
            <w:r w:rsidRPr="000F7CF8">
              <w:rPr>
                <w:rFonts w:ascii="Cambria" w:hAnsi="Cambria"/>
              </w:rPr>
              <w:t>8</w:t>
            </w:r>
          </w:p>
        </w:tc>
        <w:tc>
          <w:tcPr>
            <w:tcW w:w="3108" w:type="dxa"/>
            <w:vAlign w:val="center"/>
          </w:tcPr>
          <w:p w14:paraId="2C272277" w14:textId="77777777" w:rsidR="00912B08" w:rsidRPr="000F7CF8" w:rsidRDefault="00912B08" w:rsidP="00C71104">
            <w:pPr>
              <w:spacing w:before="120" w:after="120"/>
              <w:rPr>
                <w:rFonts w:ascii="Cambria" w:hAnsi="Cambria"/>
              </w:rPr>
            </w:pPr>
            <w:proofErr w:type="spellStart"/>
            <w:r w:rsidRPr="000F7CF8">
              <w:rPr>
                <w:rFonts w:ascii="Cambria" w:hAnsi="Cambria"/>
              </w:rPr>
              <w:t>Bút</w:t>
            </w:r>
            <w:proofErr w:type="spellEnd"/>
            <w:r w:rsidRPr="000F7CF8">
              <w:rPr>
                <w:rFonts w:ascii="Cambria" w:hAnsi="Cambria"/>
              </w:rPr>
              <w:t xml:space="preserve"> </w:t>
            </w:r>
            <w:proofErr w:type="spellStart"/>
            <w:r w:rsidRPr="000F7CF8">
              <w:rPr>
                <w:rFonts w:ascii="Cambria" w:hAnsi="Cambria"/>
              </w:rPr>
              <w:t>màu</w:t>
            </w:r>
            <w:proofErr w:type="spellEnd"/>
          </w:p>
        </w:tc>
        <w:tc>
          <w:tcPr>
            <w:tcW w:w="1482" w:type="dxa"/>
            <w:vAlign w:val="center"/>
          </w:tcPr>
          <w:p w14:paraId="746205C5" w14:textId="77777777" w:rsidR="00912B08" w:rsidRPr="000F7CF8" w:rsidRDefault="00912B08" w:rsidP="00C71104">
            <w:pPr>
              <w:spacing w:before="120" w:after="120"/>
              <w:jc w:val="center"/>
              <w:rPr>
                <w:rFonts w:ascii="Cambria" w:hAnsi="Cambria"/>
              </w:rPr>
            </w:pPr>
            <w:r w:rsidRPr="000F7CF8">
              <w:rPr>
                <w:rFonts w:ascii="Cambria" w:hAnsi="Cambria"/>
                <w:lang w:val="vi-VN"/>
              </w:rPr>
              <w:t>1</w:t>
            </w:r>
            <w:r w:rsidRPr="000F7CF8">
              <w:rPr>
                <w:rFonts w:ascii="Cambria" w:hAnsi="Cambria"/>
              </w:rPr>
              <w:t xml:space="preserve"> </w:t>
            </w:r>
            <w:proofErr w:type="spellStart"/>
            <w:r w:rsidRPr="000F7CF8">
              <w:rPr>
                <w:rFonts w:ascii="Cambria" w:hAnsi="Cambria"/>
              </w:rPr>
              <w:t>hộp</w:t>
            </w:r>
            <w:proofErr w:type="spellEnd"/>
          </w:p>
        </w:tc>
        <w:tc>
          <w:tcPr>
            <w:tcW w:w="4755" w:type="dxa"/>
            <w:vAlign w:val="center"/>
          </w:tcPr>
          <w:p w14:paraId="6F844EE6" w14:textId="77777777" w:rsidR="00912B08" w:rsidRPr="000F7CF8" w:rsidRDefault="00912B08" w:rsidP="00C71104">
            <w:pPr>
              <w:spacing w:before="120" w:after="120"/>
              <w:rPr>
                <w:rFonts w:ascii="Cambria" w:hAnsi="Cambria"/>
                <w:lang w:val="vi-VN"/>
              </w:rPr>
            </w:pPr>
            <w:r w:rsidRPr="000F7CF8">
              <w:rPr>
                <w:rFonts w:ascii="Cambria" w:hAnsi="Cambria"/>
                <w:lang w:val="vi-VN"/>
              </w:rPr>
              <w:t xml:space="preserve">Màu sáp </w:t>
            </w:r>
          </w:p>
        </w:tc>
      </w:tr>
      <w:tr w:rsidR="00912B08" w:rsidRPr="000F7CF8" w14:paraId="1F0FF23B" w14:textId="77777777" w:rsidTr="00C71104">
        <w:trPr>
          <w:trHeight w:val="581"/>
          <w:jc w:val="center"/>
        </w:trPr>
        <w:tc>
          <w:tcPr>
            <w:tcW w:w="715" w:type="dxa"/>
            <w:vAlign w:val="center"/>
          </w:tcPr>
          <w:p w14:paraId="73EB6FD8" w14:textId="77777777" w:rsidR="00912B08" w:rsidRPr="000F7CF8" w:rsidRDefault="00912B08" w:rsidP="00C71104">
            <w:pPr>
              <w:spacing w:before="120" w:after="120"/>
              <w:jc w:val="center"/>
              <w:rPr>
                <w:rFonts w:ascii="Cambria" w:hAnsi="Cambria"/>
              </w:rPr>
            </w:pPr>
            <w:r w:rsidRPr="000F7CF8">
              <w:rPr>
                <w:rFonts w:ascii="Cambria" w:hAnsi="Cambria"/>
              </w:rPr>
              <w:t>9</w:t>
            </w:r>
          </w:p>
        </w:tc>
        <w:tc>
          <w:tcPr>
            <w:tcW w:w="3108" w:type="dxa"/>
            <w:vAlign w:val="center"/>
          </w:tcPr>
          <w:p w14:paraId="2A2EA3D0" w14:textId="77777777" w:rsidR="00912B08" w:rsidRPr="000F7CF8" w:rsidRDefault="00912B08" w:rsidP="00C71104">
            <w:pPr>
              <w:spacing w:before="120" w:after="120"/>
              <w:rPr>
                <w:rFonts w:ascii="Cambria" w:hAnsi="Cambria"/>
                <w:lang w:val="vi-VN"/>
              </w:rPr>
            </w:pPr>
            <w:r w:rsidRPr="000F7CF8">
              <w:rPr>
                <w:rFonts w:ascii="Cambria" w:hAnsi="Cambria"/>
                <w:lang w:val="vi-VN"/>
              </w:rPr>
              <w:t>Bìa sơ mi nút</w:t>
            </w:r>
          </w:p>
        </w:tc>
        <w:tc>
          <w:tcPr>
            <w:tcW w:w="1482" w:type="dxa"/>
            <w:vAlign w:val="center"/>
          </w:tcPr>
          <w:p w14:paraId="5A4F1D3B" w14:textId="77777777" w:rsidR="00912B08" w:rsidRPr="000F7CF8" w:rsidRDefault="00912B08" w:rsidP="00C71104">
            <w:pPr>
              <w:spacing w:before="120" w:after="120"/>
              <w:jc w:val="center"/>
              <w:rPr>
                <w:rFonts w:ascii="Cambria" w:hAnsi="Cambria"/>
              </w:rPr>
            </w:pPr>
            <w:r w:rsidRPr="000F7CF8">
              <w:rPr>
                <w:rFonts w:ascii="Cambria" w:hAnsi="Cambria"/>
                <w:lang w:val="vi-VN"/>
              </w:rPr>
              <w:t>2</w:t>
            </w:r>
            <w:r w:rsidRPr="000F7CF8">
              <w:rPr>
                <w:rFonts w:ascii="Cambria" w:hAnsi="Cambria"/>
              </w:rPr>
              <w:t xml:space="preserve"> </w:t>
            </w:r>
            <w:proofErr w:type="spellStart"/>
            <w:r w:rsidRPr="000F7CF8">
              <w:rPr>
                <w:rFonts w:ascii="Cambria" w:hAnsi="Cambria"/>
              </w:rPr>
              <w:t>cái</w:t>
            </w:r>
            <w:proofErr w:type="spellEnd"/>
          </w:p>
        </w:tc>
        <w:tc>
          <w:tcPr>
            <w:tcW w:w="4755" w:type="dxa"/>
            <w:vAlign w:val="center"/>
          </w:tcPr>
          <w:p w14:paraId="282142E4" w14:textId="77777777" w:rsidR="00912B08" w:rsidRPr="000F7CF8" w:rsidRDefault="00912B08" w:rsidP="00C71104">
            <w:pPr>
              <w:spacing w:before="120" w:after="120"/>
              <w:rPr>
                <w:rFonts w:ascii="Cambria" w:hAnsi="Cambria"/>
                <w:lang w:val="vi-VN"/>
              </w:rPr>
            </w:pPr>
            <w:r w:rsidRPr="000F7CF8">
              <w:rPr>
                <w:rFonts w:ascii="Cambria" w:hAnsi="Cambria"/>
                <w:lang w:val="vi-VN"/>
              </w:rPr>
              <w:t>Kích thước 25cmx35cm</w:t>
            </w:r>
          </w:p>
        </w:tc>
      </w:tr>
      <w:tr w:rsidR="00912B08" w:rsidRPr="000F7CF8" w14:paraId="6F1AEAD7" w14:textId="77777777" w:rsidTr="00C71104">
        <w:trPr>
          <w:trHeight w:val="581"/>
          <w:jc w:val="center"/>
        </w:trPr>
        <w:tc>
          <w:tcPr>
            <w:tcW w:w="715" w:type="dxa"/>
            <w:vAlign w:val="center"/>
          </w:tcPr>
          <w:p w14:paraId="41CC8D43" w14:textId="77777777" w:rsidR="00912B08" w:rsidRPr="000F7CF8" w:rsidRDefault="00912B08" w:rsidP="00C71104">
            <w:pPr>
              <w:spacing w:before="120" w:after="120"/>
              <w:jc w:val="center"/>
              <w:rPr>
                <w:rFonts w:ascii="Cambria" w:hAnsi="Cambria"/>
              </w:rPr>
            </w:pPr>
            <w:r w:rsidRPr="000F7CF8">
              <w:rPr>
                <w:rFonts w:ascii="Cambria" w:hAnsi="Cambria"/>
              </w:rPr>
              <w:t>10</w:t>
            </w:r>
          </w:p>
        </w:tc>
        <w:tc>
          <w:tcPr>
            <w:tcW w:w="3108" w:type="dxa"/>
            <w:vAlign w:val="center"/>
          </w:tcPr>
          <w:p w14:paraId="5F541649" w14:textId="77777777" w:rsidR="00912B08" w:rsidRPr="000F7CF8" w:rsidRDefault="00912B08" w:rsidP="00C71104">
            <w:pPr>
              <w:spacing w:before="120" w:after="120"/>
              <w:rPr>
                <w:rFonts w:ascii="Cambria" w:hAnsi="Cambria"/>
                <w:lang w:val="vi-VN"/>
              </w:rPr>
            </w:pPr>
            <w:r w:rsidRPr="000F7CF8">
              <w:rPr>
                <w:rFonts w:ascii="Cambria" w:hAnsi="Cambria"/>
                <w:lang w:val="vi-VN"/>
              </w:rPr>
              <w:t>Vở vẽ trắng A4</w:t>
            </w:r>
          </w:p>
        </w:tc>
        <w:tc>
          <w:tcPr>
            <w:tcW w:w="1482" w:type="dxa"/>
            <w:vAlign w:val="center"/>
          </w:tcPr>
          <w:p w14:paraId="37E7CB48" w14:textId="77777777" w:rsidR="00912B08" w:rsidRPr="000F7CF8" w:rsidRDefault="00912B08" w:rsidP="00C71104">
            <w:pPr>
              <w:spacing w:before="120" w:after="120"/>
              <w:jc w:val="center"/>
              <w:rPr>
                <w:rFonts w:ascii="Cambria" w:hAnsi="Cambria"/>
              </w:rPr>
            </w:pPr>
            <w:r w:rsidRPr="000F7CF8">
              <w:rPr>
                <w:rFonts w:ascii="Cambria" w:hAnsi="Cambria"/>
                <w:lang w:val="vi-VN"/>
              </w:rPr>
              <w:t>1</w:t>
            </w:r>
            <w:r w:rsidRPr="000F7CF8">
              <w:rPr>
                <w:rFonts w:ascii="Cambria" w:hAnsi="Cambria"/>
              </w:rPr>
              <w:t xml:space="preserve"> </w:t>
            </w:r>
            <w:proofErr w:type="spellStart"/>
            <w:r w:rsidRPr="000F7CF8">
              <w:rPr>
                <w:rFonts w:ascii="Cambria" w:hAnsi="Cambria"/>
              </w:rPr>
              <w:t>quyển</w:t>
            </w:r>
            <w:proofErr w:type="spellEnd"/>
          </w:p>
        </w:tc>
        <w:tc>
          <w:tcPr>
            <w:tcW w:w="4755" w:type="dxa"/>
            <w:vAlign w:val="center"/>
          </w:tcPr>
          <w:p w14:paraId="526E5E0D" w14:textId="77777777" w:rsidR="00912B08" w:rsidRPr="000F7CF8" w:rsidRDefault="00912B08" w:rsidP="00C71104">
            <w:pPr>
              <w:spacing w:before="120" w:after="120"/>
              <w:rPr>
                <w:rFonts w:ascii="Cambria" w:hAnsi="Cambria"/>
                <w:lang w:val="vi-VN"/>
              </w:rPr>
            </w:pPr>
            <w:r w:rsidRPr="000F7CF8">
              <w:rPr>
                <w:rFonts w:ascii="Cambria" w:hAnsi="Cambria"/>
                <w:lang w:val="vi-VN"/>
              </w:rPr>
              <w:t>Học</w:t>
            </w:r>
            <w:r w:rsidRPr="000F7CF8">
              <w:rPr>
                <w:rFonts w:ascii="Cambria" w:hAnsi="Cambria"/>
              </w:rPr>
              <w:t xml:space="preserve"> </w:t>
            </w:r>
            <w:proofErr w:type="spellStart"/>
            <w:r w:rsidRPr="000F7CF8">
              <w:rPr>
                <w:rFonts w:ascii="Cambria" w:hAnsi="Cambria"/>
              </w:rPr>
              <w:t>môn</w:t>
            </w:r>
            <w:proofErr w:type="spellEnd"/>
            <w:r w:rsidRPr="000F7CF8">
              <w:rPr>
                <w:rFonts w:ascii="Cambria" w:hAnsi="Cambria"/>
                <w:lang w:val="vi-VN"/>
              </w:rPr>
              <w:t xml:space="preserve"> Mĩ Thuật</w:t>
            </w:r>
          </w:p>
        </w:tc>
      </w:tr>
      <w:tr w:rsidR="00912B08" w:rsidRPr="000F7CF8" w14:paraId="41BE130C" w14:textId="77777777" w:rsidTr="00C71104">
        <w:trPr>
          <w:trHeight w:val="581"/>
          <w:jc w:val="center"/>
        </w:trPr>
        <w:tc>
          <w:tcPr>
            <w:tcW w:w="715" w:type="dxa"/>
            <w:vAlign w:val="center"/>
          </w:tcPr>
          <w:p w14:paraId="76B03D4D" w14:textId="77777777" w:rsidR="00912B08" w:rsidRPr="000F7CF8" w:rsidRDefault="00912B08" w:rsidP="00C71104">
            <w:pPr>
              <w:spacing w:before="120" w:after="120"/>
              <w:jc w:val="center"/>
              <w:rPr>
                <w:rFonts w:ascii="Cambria" w:hAnsi="Cambria"/>
              </w:rPr>
            </w:pPr>
            <w:r w:rsidRPr="000F7CF8">
              <w:rPr>
                <w:rFonts w:ascii="Cambria" w:hAnsi="Cambria"/>
              </w:rPr>
              <w:t>11</w:t>
            </w:r>
          </w:p>
        </w:tc>
        <w:tc>
          <w:tcPr>
            <w:tcW w:w="3108" w:type="dxa"/>
            <w:vAlign w:val="center"/>
          </w:tcPr>
          <w:p w14:paraId="622CB545" w14:textId="77777777" w:rsidR="00912B08" w:rsidRPr="000F7CF8" w:rsidRDefault="00912B08" w:rsidP="00C71104">
            <w:pPr>
              <w:spacing w:before="120" w:after="120"/>
              <w:rPr>
                <w:rFonts w:ascii="Cambria" w:hAnsi="Cambria"/>
              </w:rPr>
            </w:pPr>
            <w:r w:rsidRPr="000F7CF8">
              <w:rPr>
                <w:rFonts w:ascii="Cambria" w:hAnsi="Cambria"/>
              </w:rPr>
              <w:t xml:space="preserve">Portfolio 40 </w:t>
            </w:r>
            <w:proofErr w:type="spellStart"/>
            <w:r w:rsidRPr="000F7CF8">
              <w:rPr>
                <w:rFonts w:ascii="Cambria" w:hAnsi="Cambria"/>
              </w:rPr>
              <w:t>lá</w:t>
            </w:r>
            <w:proofErr w:type="spellEnd"/>
          </w:p>
        </w:tc>
        <w:tc>
          <w:tcPr>
            <w:tcW w:w="1482" w:type="dxa"/>
            <w:vAlign w:val="center"/>
          </w:tcPr>
          <w:p w14:paraId="68331379" w14:textId="77777777" w:rsidR="00912B08" w:rsidRPr="000F7CF8" w:rsidRDefault="00912B08" w:rsidP="00C71104">
            <w:pPr>
              <w:spacing w:before="120" w:after="120"/>
              <w:jc w:val="center"/>
              <w:rPr>
                <w:rFonts w:ascii="Cambria" w:hAnsi="Cambria"/>
              </w:rPr>
            </w:pPr>
            <w:r w:rsidRPr="000F7CF8">
              <w:rPr>
                <w:rFonts w:ascii="Cambria" w:hAnsi="Cambria"/>
              </w:rPr>
              <w:t xml:space="preserve">2 </w:t>
            </w:r>
            <w:proofErr w:type="spellStart"/>
            <w:r w:rsidRPr="000F7CF8">
              <w:rPr>
                <w:rFonts w:ascii="Cambria" w:hAnsi="Cambria"/>
              </w:rPr>
              <w:t>quyển</w:t>
            </w:r>
            <w:proofErr w:type="spellEnd"/>
          </w:p>
        </w:tc>
        <w:tc>
          <w:tcPr>
            <w:tcW w:w="4755" w:type="dxa"/>
            <w:vAlign w:val="center"/>
          </w:tcPr>
          <w:p w14:paraId="0A7EE905" w14:textId="77777777" w:rsidR="00912B08" w:rsidRPr="000F7CF8" w:rsidRDefault="00912B08" w:rsidP="00C71104">
            <w:pPr>
              <w:spacing w:before="120" w:after="120"/>
              <w:rPr>
                <w:rFonts w:ascii="Cambria" w:hAnsi="Cambria"/>
                <w:lang w:val="vi-VN"/>
              </w:rPr>
            </w:pPr>
          </w:p>
        </w:tc>
      </w:tr>
      <w:tr w:rsidR="00912B08" w:rsidRPr="000F7CF8" w14:paraId="16333AFE" w14:textId="77777777" w:rsidTr="00C71104">
        <w:trPr>
          <w:trHeight w:val="581"/>
          <w:jc w:val="center"/>
        </w:trPr>
        <w:tc>
          <w:tcPr>
            <w:tcW w:w="715" w:type="dxa"/>
            <w:vAlign w:val="center"/>
          </w:tcPr>
          <w:p w14:paraId="33ED8FF9" w14:textId="77777777" w:rsidR="00912B08" w:rsidRPr="000F7CF8" w:rsidRDefault="00912B08" w:rsidP="00C71104">
            <w:pPr>
              <w:spacing w:before="120" w:after="120"/>
              <w:jc w:val="center"/>
              <w:rPr>
                <w:rFonts w:ascii="Cambria" w:hAnsi="Cambria"/>
              </w:rPr>
            </w:pPr>
            <w:r w:rsidRPr="000F7CF8">
              <w:rPr>
                <w:rFonts w:ascii="Cambria" w:hAnsi="Cambria"/>
              </w:rPr>
              <w:t>12</w:t>
            </w:r>
          </w:p>
        </w:tc>
        <w:tc>
          <w:tcPr>
            <w:tcW w:w="3108" w:type="dxa"/>
            <w:vAlign w:val="center"/>
          </w:tcPr>
          <w:p w14:paraId="3BB90A6A" w14:textId="77777777" w:rsidR="00912B08" w:rsidRPr="000F7CF8" w:rsidRDefault="00912B08" w:rsidP="00C71104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 w:rsidRPr="000F7CF8">
              <w:rPr>
                <w:rFonts w:ascii="Cambria" w:hAnsi="Cambria" w:cstheme="minorHAnsi"/>
              </w:rPr>
              <w:t>Mũ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mềm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che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nắng</w:t>
            </w:r>
            <w:proofErr w:type="spellEnd"/>
          </w:p>
        </w:tc>
        <w:tc>
          <w:tcPr>
            <w:tcW w:w="1482" w:type="dxa"/>
            <w:vAlign w:val="center"/>
          </w:tcPr>
          <w:p w14:paraId="44D15EDF" w14:textId="77777777" w:rsidR="00912B08" w:rsidRPr="000F7CF8" w:rsidRDefault="00912B08" w:rsidP="00C71104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</w:rPr>
            </w:pPr>
            <w:r w:rsidRPr="000F7CF8">
              <w:rPr>
                <w:rFonts w:ascii="Cambria" w:hAnsi="Cambria" w:cstheme="minorHAnsi"/>
              </w:rPr>
              <w:t xml:space="preserve">1 </w:t>
            </w:r>
            <w:proofErr w:type="spellStart"/>
            <w:r w:rsidRPr="000F7CF8">
              <w:rPr>
                <w:rFonts w:ascii="Cambria" w:hAnsi="Cambria" w:cstheme="minorHAnsi"/>
              </w:rPr>
              <w:t>chiếc</w:t>
            </w:r>
            <w:proofErr w:type="spellEnd"/>
          </w:p>
        </w:tc>
        <w:tc>
          <w:tcPr>
            <w:tcW w:w="4755" w:type="dxa"/>
            <w:vAlign w:val="center"/>
          </w:tcPr>
          <w:p w14:paraId="2F316D1A" w14:textId="77777777" w:rsidR="00912B08" w:rsidRPr="000F7CF8" w:rsidRDefault="00912B08" w:rsidP="00C71104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</w:rPr>
            </w:pPr>
            <w:proofErr w:type="spellStart"/>
            <w:r w:rsidRPr="000F7CF8">
              <w:rPr>
                <w:rFonts w:ascii="Cambria" w:hAnsi="Cambria" w:cstheme="minorHAnsi"/>
              </w:rPr>
              <w:t>Có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thể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dùng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mũ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đồng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phục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của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Vinschool</w:t>
            </w:r>
            <w:proofErr w:type="spellEnd"/>
            <w:r w:rsidRPr="000F7CF8">
              <w:rPr>
                <w:rFonts w:ascii="Cambria" w:hAnsi="Cambria" w:cstheme="minorHAnsi"/>
              </w:rPr>
              <w:t> </w:t>
            </w:r>
          </w:p>
        </w:tc>
      </w:tr>
      <w:tr w:rsidR="00912B08" w:rsidRPr="000F7CF8" w14:paraId="16281C2C" w14:textId="77777777" w:rsidTr="00C71104">
        <w:trPr>
          <w:trHeight w:val="581"/>
          <w:jc w:val="center"/>
        </w:trPr>
        <w:tc>
          <w:tcPr>
            <w:tcW w:w="715" w:type="dxa"/>
            <w:vAlign w:val="center"/>
          </w:tcPr>
          <w:p w14:paraId="466ACCC2" w14:textId="77777777" w:rsidR="00912B08" w:rsidRPr="000F7CF8" w:rsidRDefault="00912B08" w:rsidP="00C71104">
            <w:pPr>
              <w:spacing w:before="120" w:after="120"/>
              <w:jc w:val="center"/>
              <w:rPr>
                <w:rFonts w:ascii="Cambria" w:hAnsi="Cambria"/>
              </w:rPr>
            </w:pPr>
            <w:r w:rsidRPr="000F7CF8">
              <w:rPr>
                <w:rFonts w:ascii="Cambria" w:hAnsi="Cambria"/>
              </w:rPr>
              <w:t>13</w:t>
            </w:r>
          </w:p>
        </w:tc>
        <w:tc>
          <w:tcPr>
            <w:tcW w:w="3108" w:type="dxa"/>
            <w:vAlign w:val="center"/>
          </w:tcPr>
          <w:p w14:paraId="0A3E07F2" w14:textId="77777777" w:rsidR="00912B08" w:rsidRPr="000F7CF8" w:rsidRDefault="00912B08" w:rsidP="00C71104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 w:rsidRPr="000F7CF8">
              <w:rPr>
                <w:rFonts w:ascii="Cambria" w:hAnsi="Cambria" w:cstheme="minorHAnsi"/>
              </w:rPr>
              <w:t>Gối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và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chăn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mỏng</w:t>
            </w:r>
            <w:proofErr w:type="spellEnd"/>
          </w:p>
        </w:tc>
        <w:tc>
          <w:tcPr>
            <w:tcW w:w="1482" w:type="dxa"/>
            <w:vAlign w:val="center"/>
          </w:tcPr>
          <w:p w14:paraId="08C37DBF" w14:textId="77777777" w:rsidR="00912B08" w:rsidRPr="000F7CF8" w:rsidRDefault="00912B08" w:rsidP="00C71104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</w:rPr>
            </w:pPr>
            <w:r w:rsidRPr="000F7CF8">
              <w:rPr>
                <w:rFonts w:ascii="Cambria" w:hAnsi="Cambria" w:cstheme="minorHAnsi"/>
              </w:rPr>
              <w:t xml:space="preserve">1 </w:t>
            </w:r>
            <w:proofErr w:type="spellStart"/>
            <w:r w:rsidRPr="000F7CF8">
              <w:rPr>
                <w:rFonts w:ascii="Cambria" w:hAnsi="Cambria" w:cstheme="minorHAnsi"/>
              </w:rPr>
              <w:t>bộ</w:t>
            </w:r>
            <w:proofErr w:type="spellEnd"/>
          </w:p>
        </w:tc>
        <w:tc>
          <w:tcPr>
            <w:tcW w:w="4755" w:type="dxa"/>
            <w:vAlign w:val="center"/>
          </w:tcPr>
          <w:p w14:paraId="4EBBD005" w14:textId="77777777" w:rsidR="00912B08" w:rsidRPr="000F7CF8" w:rsidRDefault="00912B08" w:rsidP="00C71104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</w:rPr>
            </w:pPr>
          </w:p>
        </w:tc>
      </w:tr>
      <w:tr w:rsidR="00912B08" w:rsidRPr="000F7CF8" w14:paraId="6F6ADA60" w14:textId="77777777" w:rsidTr="00C71104">
        <w:trPr>
          <w:trHeight w:val="581"/>
          <w:jc w:val="center"/>
        </w:trPr>
        <w:tc>
          <w:tcPr>
            <w:tcW w:w="715" w:type="dxa"/>
            <w:vAlign w:val="center"/>
          </w:tcPr>
          <w:p w14:paraId="1BCD7AFC" w14:textId="77777777" w:rsidR="00912B08" w:rsidRPr="000F7CF8" w:rsidRDefault="00912B08" w:rsidP="00C71104">
            <w:pPr>
              <w:spacing w:before="120" w:after="120"/>
              <w:jc w:val="center"/>
              <w:rPr>
                <w:rFonts w:ascii="Cambria" w:hAnsi="Cambria"/>
              </w:rPr>
            </w:pPr>
            <w:r w:rsidRPr="000F7CF8">
              <w:rPr>
                <w:rFonts w:ascii="Cambria" w:hAnsi="Cambria"/>
              </w:rPr>
              <w:t>14</w:t>
            </w:r>
          </w:p>
        </w:tc>
        <w:tc>
          <w:tcPr>
            <w:tcW w:w="3108" w:type="dxa"/>
            <w:vAlign w:val="center"/>
          </w:tcPr>
          <w:p w14:paraId="34F3D576" w14:textId="77777777" w:rsidR="00912B08" w:rsidRPr="000F7CF8" w:rsidRDefault="00912B08" w:rsidP="00C71104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 w:rsidRPr="000F7CF8">
              <w:rPr>
                <w:rFonts w:ascii="Cambria" w:hAnsi="Cambria" w:cstheme="minorHAnsi"/>
              </w:rPr>
              <w:t>Bình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đựng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nước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cá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nhân</w:t>
            </w:r>
            <w:proofErr w:type="spellEnd"/>
          </w:p>
        </w:tc>
        <w:tc>
          <w:tcPr>
            <w:tcW w:w="1482" w:type="dxa"/>
            <w:vAlign w:val="center"/>
          </w:tcPr>
          <w:p w14:paraId="0950E763" w14:textId="77777777" w:rsidR="00912B08" w:rsidRPr="000F7CF8" w:rsidRDefault="00912B08" w:rsidP="00C71104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</w:rPr>
            </w:pPr>
            <w:r w:rsidRPr="000F7CF8">
              <w:rPr>
                <w:rFonts w:ascii="Cambria" w:hAnsi="Cambria" w:cstheme="minorHAnsi"/>
              </w:rPr>
              <w:t xml:space="preserve">1 </w:t>
            </w:r>
            <w:proofErr w:type="spellStart"/>
            <w:r w:rsidRPr="000F7CF8">
              <w:rPr>
                <w:rFonts w:ascii="Cambria" w:hAnsi="Cambria" w:cstheme="minorHAnsi"/>
              </w:rPr>
              <w:t>chiếc</w:t>
            </w:r>
            <w:proofErr w:type="spellEnd"/>
          </w:p>
        </w:tc>
        <w:tc>
          <w:tcPr>
            <w:tcW w:w="4755" w:type="dxa"/>
            <w:vAlign w:val="center"/>
          </w:tcPr>
          <w:p w14:paraId="7FC97A6E" w14:textId="77777777" w:rsidR="00912B08" w:rsidRPr="000F7CF8" w:rsidRDefault="00912B08" w:rsidP="00C71104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 w:rsidRPr="000F7CF8">
              <w:rPr>
                <w:rFonts w:ascii="Cambria" w:hAnsi="Cambria" w:cstheme="minorHAnsi"/>
              </w:rPr>
              <w:t>Không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sử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dụng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bình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thủy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tinh</w:t>
            </w:r>
            <w:proofErr w:type="spellEnd"/>
          </w:p>
        </w:tc>
      </w:tr>
      <w:tr w:rsidR="00912B08" w:rsidRPr="000F7CF8" w14:paraId="5520AC78" w14:textId="77777777" w:rsidTr="00C71104">
        <w:trPr>
          <w:trHeight w:val="581"/>
          <w:jc w:val="center"/>
        </w:trPr>
        <w:tc>
          <w:tcPr>
            <w:tcW w:w="715" w:type="dxa"/>
            <w:vAlign w:val="center"/>
          </w:tcPr>
          <w:p w14:paraId="71487DFF" w14:textId="77777777" w:rsidR="00912B08" w:rsidRPr="000F7CF8" w:rsidRDefault="00912B08" w:rsidP="00C71104">
            <w:pPr>
              <w:spacing w:before="120" w:after="120"/>
              <w:jc w:val="center"/>
              <w:rPr>
                <w:rFonts w:ascii="Cambria" w:hAnsi="Cambria"/>
              </w:rPr>
            </w:pPr>
            <w:r w:rsidRPr="000F7CF8">
              <w:rPr>
                <w:rFonts w:ascii="Cambria" w:hAnsi="Cambria"/>
              </w:rPr>
              <w:lastRenderedPageBreak/>
              <w:t>15</w:t>
            </w:r>
          </w:p>
        </w:tc>
        <w:tc>
          <w:tcPr>
            <w:tcW w:w="3108" w:type="dxa"/>
            <w:vAlign w:val="center"/>
          </w:tcPr>
          <w:p w14:paraId="051699D9" w14:textId="77777777" w:rsidR="00912B08" w:rsidRPr="000F7CF8" w:rsidRDefault="00912B08" w:rsidP="00C71104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 w:rsidRPr="000F7CF8">
              <w:rPr>
                <w:rFonts w:ascii="Cambria" w:hAnsi="Cambria" w:cstheme="minorHAnsi"/>
              </w:rPr>
              <w:t>Khóa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tủ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locker </w:t>
            </w:r>
          </w:p>
        </w:tc>
        <w:tc>
          <w:tcPr>
            <w:tcW w:w="1482" w:type="dxa"/>
            <w:vAlign w:val="center"/>
          </w:tcPr>
          <w:p w14:paraId="4F18D733" w14:textId="77777777" w:rsidR="00912B08" w:rsidRPr="000F7CF8" w:rsidRDefault="00912B08" w:rsidP="00C71104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</w:rPr>
            </w:pPr>
            <w:r w:rsidRPr="000F7CF8">
              <w:rPr>
                <w:rFonts w:ascii="Cambria" w:hAnsi="Cambria" w:cstheme="minorHAnsi"/>
              </w:rPr>
              <w:t xml:space="preserve">1 </w:t>
            </w:r>
            <w:proofErr w:type="spellStart"/>
            <w:r w:rsidRPr="000F7CF8">
              <w:rPr>
                <w:rFonts w:ascii="Cambria" w:hAnsi="Cambria" w:cstheme="minorHAnsi"/>
              </w:rPr>
              <w:t>chiếc</w:t>
            </w:r>
            <w:proofErr w:type="spellEnd"/>
          </w:p>
        </w:tc>
        <w:tc>
          <w:tcPr>
            <w:tcW w:w="4755" w:type="dxa"/>
            <w:vAlign w:val="center"/>
          </w:tcPr>
          <w:p w14:paraId="0704904E" w14:textId="77777777" w:rsidR="00912B08" w:rsidRPr="000F7CF8" w:rsidRDefault="00912B08" w:rsidP="00C71104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 w:rsidRPr="000F7CF8">
              <w:rPr>
                <w:rFonts w:ascii="Cambria" w:hAnsi="Cambria" w:cstheme="minorHAnsi"/>
              </w:rPr>
              <w:t>Khóa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số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hoặc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khóa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chìa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, </w:t>
            </w:r>
            <w:proofErr w:type="spellStart"/>
            <w:r w:rsidRPr="000F7CF8">
              <w:rPr>
                <w:rFonts w:ascii="Cambria" w:hAnsi="Cambria" w:cstheme="minorHAnsi"/>
              </w:rPr>
              <w:t>cỡ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nhỏ</w:t>
            </w:r>
            <w:proofErr w:type="spellEnd"/>
          </w:p>
        </w:tc>
      </w:tr>
      <w:tr w:rsidR="00912B08" w:rsidRPr="000F7CF8" w14:paraId="00E98FBD" w14:textId="77777777" w:rsidTr="00C71104">
        <w:trPr>
          <w:trHeight w:val="581"/>
          <w:jc w:val="center"/>
        </w:trPr>
        <w:tc>
          <w:tcPr>
            <w:tcW w:w="715" w:type="dxa"/>
            <w:vAlign w:val="center"/>
          </w:tcPr>
          <w:p w14:paraId="618550E8" w14:textId="77777777" w:rsidR="00912B08" w:rsidRPr="000F7CF8" w:rsidRDefault="00912B08" w:rsidP="00C71104">
            <w:pPr>
              <w:spacing w:before="120" w:after="120"/>
              <w:jc w:val="center"/>
              <w:rPr>
                <w:rFonts w:ascii="Cambria" w:hAnsi="Cambria"/>
              </w:rPr>
            </w:pPr>
            <w:r w:rsidRPr="000F7CF8">
              <w:rPr>
                <w:rFonts w:ascii="Cambria" w:hAnsi="Cambria"/>
              </w:rPr>
              <w:t>16</w:t>
            </w:r>
          </w:p>
        </w:tc>
        <w:tc>
          <w:tcPr>
            <w:tcW w:w="3108" w:type="dxa"/>
            <w:vAlign w:val="center"/>
          </w:tcPr>
          <w:p w14:paraId="527DC1E7" w14:textId="77777777" w:rsidR="00912B08" w:rsidRPr="000F7CF8" w:rsidRDefault="00912B08" w:rsidP="00C71104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 w:rsidRPr="000F7CF8">
              <w:rPr>
                <w:rFonts w:ascii="Cambria" w:hAnsi="Cambria" w:cstheme="minorHAnsi"/>
              </w:rPr>
              <w:t>Dép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mang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trong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lớp</w:t>
            </w:r>
            <w:proofErr w:type="spellEnd"/>
          </w:p>
        </w:tc>
        <w:tc>
          <w:tcPr>
            <w:tcW w:w="1482" w:type="dxa"/>
            <w:vAlign w:val="center"/>
          </w:tcPr>
          <w:p w14:paraId="3D848ACB" w14:textId="77777777" w:rsidR="00912B08" w:rsidRPr="000F7CF8" w:rsidRDefault="00912B08" w:rsidP="00C71104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</w:rPr>
            </w:pPr>
            <w:r w:rsidRPr="000F7CF8">
              <w:rPr>
                <w:rFonts w:ascii="Cambria" w:hAnsi="Cambria" w:cstheme="minorHAnsi"/>
              </w:rPr>
              <w:t xml:space="preserve">1 </w:t>
            </w:r>
            <w:proofErr w:type="spellStart"/>
            <w:r w:rsidRPr="000F7CF8">
              <w:rPr>
                <w:rFonts w:ascii="Cambria" w:hAnsi="Cambria" w:cstheme="minorHAnsi"/>
              </w:rPr>
              <w:t>đôi</w:t>
            </w:r>
            <w:proofErr w:type="spellEnd"/>
          </w:p>
        </w:tc>
        <w:tc>
          <w:tcPr>
            <w:tcW w:w="4755" w:type="dxa"/>
            <w:vAlign w:val="center"/>
          </w:tcPr>
          <w:p w14:paraId="20CD595A" w14:textId="77777777" w:rsidR="00912B08" w:rsidRPr="000F7CF8" w:rsidRDefault="00912B08" w:rsidP="00C71104">
            <w:pPr>
              <w:ind w:right="105"/>
              <w:jc w:val="center"/>
              <w:rPr>
                <w:rFonts w:ascii="Cambria" w:hAnsi="Cambria" w:cstheme="minorHAnsi"/>
              </w:rPr>
            </w:pPr>
          </w:p>
        </w:tc>
      </w:tr>
      <w:tr w:rsidR="00912B08" w:rsidRPr="000F7CF8" w14:paraId="62CD56B3" w14:textId="77777777" w:rsidTr="00C71104">
        <w:trPr>
          <w:trHeight w:val="581"/>
          <w:jc w:val="center"/>
        </w:trPr>
        <w:tc>
          <w:tcPr>
            <w:tcW w:w="715" w:type="dxa"/>
            <w:vAlign w:val="center"/>
          </w:tcPr>
          <w:p w14:paraId="1B3C086D" w14:textId="77777777" w:rsidR="00912B08" w:rsidRPr="000F7CF8" w:rsidRDefault="00912B08" w:rsidP="00C71104">
            <w:pPr>
              <w:spacing w:before="120" w:after="120"/>
              <w:jc w:val="center"/>
              <w:rPr>
                <w:rFonts w:ascii="Cambria" w:hAnsi="Cambria"/>
              </w:rPr>
            </w:pPr>
            <w:r w:rsidRPr="000F7CF8">
              <w:rPr>
                <w:rFonts w:ascii="Cambria" w:hAnsi="Cambria"/>
              </w:rPr>
              <w:t>17</w:t>
            </w:r>
          </w:p>
        </w:tc>
        <w:tc>
          <w:tcPr>
            <w:tcW w:w="3108" w:type="dxa"/>
            <w:vAlign w:val="center"/>
          </w:tcPr>
          <w:p w14:paraId="691BEB01" w14:textId="77777777" w:rsidR="00912B08" w:rsidRPr="000F7CF8" w:rsidRDefault="00912B08" w:rsidP="00C71104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r w:rsidRPr="000F7CF8">
              <w:rPr>
                <w:rFonts w:ascii="Cambria" w:hAnsi="Cambria" w:cstheme="minorHAnsi"/>
              </w:rPr>
              <w:t xml:space="preserve">Gel </w:t>
            </w:r>
            <w:proofErr w:type="spellStart"/>
            <w:r w:rsidRPr="000F7CF8">
              <w:rPr>
                <w:rFonts w:ascii="Cambria" w:hAnsi="Cambria" w:cstheme="minorHAnsi"/>
              </w:rPr>
              <w:t>rửa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tay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khô</w:t>
            </w:r>
            <w:proofErr w:type="spellEnd"/>
          </w:p>
        </w:tc>
        <w:tc>
          <w:tcPr>
            <w:tcW w:w="1482" w:type="dxa"/>
            <w:vAlign w:val="center"/>
          </w:tcPr>
          <w:p w14:paraId="6F136D8C" w14:textId="77777777" w:rsidR="00912B08" w:rsidRPr="000F7CF8" w:rsidRDefault="00912B08" w:rsidP="00C71104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</w:rPr>
            </w:pPr>
            <w:r w:rsidRPr="000F7CF8">
              <w:rPr>
                <w:rFonts w:ascii="Cambria" w:hAnsi="Cambria" w:cstheme="minorHAnsi"/>
              </w:rPr>
              <w:t xml:space="preserve">1 chai </w:t>
            </w:r>
            <w:proofErr w:type="spellStart"/>
            <w:r w:rsidRPr="000F7CF8">
              <w:rPr>
                <w:rFonts w:ascii="Cambria" w:hAnsi="Cambria" w:cstheme="minorHAnsi"/>
              </w:rPr>
              <w:t>nhỏ</w:t>
            </w:r>
            <w:proofErr w:type="spellEnd"/>
          </w:p>
        </w:tc>
        <w:tc>
          <w:tcPr>
            <w:tcW w:w="4755" w:type="dxa"/>
            <w:vAlign w:val="center"/>
          </w:tcPr>
          <w:p w14:paraId="575E96D5" w14:textId="77777777" w:rsidR="00912B08" w:rsidRPr="000F7CF8" w:rsidRDefault="00912B08" w:rsidP="00C71104">
            <w:pPr>
              <w:ind w:right="105"/>
              <w:jc w:val="center"/>
              <w:rPr>
                <w:rFonts w:ascii="Cambria" w:hAnsi="Cambria" w:cstheme="minorHAnsi"/>
              </w:rPr>
            </w:pPr>
          </w:p>
        </w:tc>
      </w:tr>
      <w:tr w:rsidR="00912B08" w:rsidRPr="000F7CF8" w14:paraId="70F2AD6A" w14:textId="77777777" w:rsidTr="00C71104">
        <w:trPr>
          <w:trHeight w:val="58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EB63" w14:textId="77777777" w:rsidR="00912B08" w:rsidRPr="000F7CF8" w:rsidRDefault="00912B08" w:rsidP="00C71104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</w:rPr>
            </w:pPr>
            <w:r w:rsidRPr="000F7CF8">
              <w:rPr>
                <w:rFonts w:ascii="Cambria" w:hAnsi="Cambria" w:cstheme="minorHAnsi"/>
              </w:rPr>
              <w:t>18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376B" w14:textId="77777777" w:rsidR="00912B08" w:rsidRPr="000F7CF8" w:rsidRDefault="00912B08" w:rsidP="00C71104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 w:rsidRPr="000F7CF8">
              <w:rPr>
                <w:rFonts w:ascii="Cambria" w:hAnsi="Cambria" w:cstheme="minorHAnsi"/>
              </w:rPr>
              <w:t>Khẩu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trang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, </w:t>
            </w:r>
            <w:proofErr w:type="spellStart"/>
            <w:r w:rsidRPr="000F7CF8">
              <w:rPr>
                <w:rFonts w:ascii="Cambria" w:hAnsi="Cambria" w:cstheme="minorHAnsi"/>
              </w:rPr>
              <w:t>khăn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lau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mặt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, </w:t>
            </w:r>
            <w:proofErr w:type="spellStart"/>
            <w:r w:rsidRPr="000F7CF8">
              <w:rPr>
                <w:rFonts w:ascii="Cambria" w:hAnsi="Cambria" w:cstheme="minorHAnsi"/>
              </w:rPr>
              <w:t>khăn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lau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tay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, </w:t>
            </w:r>
            <w:proofErr w:type="spellStart"/>
            <w:r w:rsidRPr="000F7CF8">
              <w:rPr>
                <w:rFonts w:ascii="Cambria" w:hAnsi="Cambria" w:cstheme="minorHAnsi"/>
              </w:rPr>
              <w:t>bàn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chải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, </w:t>
            </w:r>
            <w:proofErr w:type="spellStart"/>
            <w:r w:rsidRPr="000F7CF8">
              <w:rPr>
                <w:rFonts w:ascii="Cambria" w:hAnsi="Cambria" w:cstheme="minorHAnsi"/>
              </w:rPr>
              <w:t>kem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đánh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răng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, ô </w:t>
            </w:r>
            <w:proofErr w:type="spellStart"/>
            <w:r w:rsidRPr="000F7CF8">
              <w:rPr>
                <w:rFonts w:ascii="Cambria" w:hAnsi="Cambria" w:cstheme="minorHAnsi"/>
              </w:rPr>
              <w:t>che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mưa</w:t>
            </w:r>
            <w:proofErr w:type="spellEnd"/>
            <w:r w:rsidRPr="000F7CF8">
              <w:rPr>
                <w:rFonts w:ascii="Cambria" w:hAnsi="Cambria" w:cstheme="minorHAnsi"/>
              </w:rPr>
              <w:t>/</w:t>
            </w:r>
            <w:proofErr w:type="spellStart"/>
            <w:r w:rsidRPr="000F7CF8">
              <w:rPr>
                <w:rFonts w:ascii="Cambria" w:hAnsi="Cambria" w:cstheme="minorHAnsi"/>
              </w:rPr>
              <w:t>áo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mưa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và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các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vật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dụng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cá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nhân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khác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C07E" w14:textId="77777777" w:rsidR="00912B08" w:rsidRPr="000F7CF8" w:rsidRDefault="00912B08" w:rsidP="00C71104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5339" w14:textId="77777777" w:rsidR="00912B08" w:rsidRPr="000F7CF8" w:rsidRDefault="00912B08" w:rsidP="00C71104">
            <w:pPr>
              <w:ind w:right="105"/>
              <w:rPr>
                <w:rFonts w:ascii="Cambria" w:hAnsi="Cambria" w:cstheme="minorHAnsi"/>
              </w:rPr>
            </w:pPr>
            <w:proofErr w:type="spellStart"/>
            <w:r w:rsidRPr="000F7CF8">
              <w:rPr>
                <w:rFonts w:ascii="Cambria" w:hAnsi="Cambria" w:cstheme="minorHAnsi"/>
              </w:rPr>
              <w:t>Tự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trang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bị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theo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nhu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cầu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của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từng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cá</w:t>
            </w:r>
            <w:proofErr w:type="spellEnd"/>
            <w:r w:rsidRPr="000F7CF8">
              <w:rPr>
                <w:rFonts w:ascii="Cambria" w:hAnsi="Cambria" w:cstheme="minorHAnsi"/>
              </w:rPr>
              <w:t xml:space="preserve"> </w:t>
            </w:r>
            <w:proofErr w:type="spellStart"/>
            <w:r w:rsidRPr="000F7CF8">
              <w:rPr>
                <w:rFonts w:ascii="Cambria" w:hAnsi="Cambria" w:cstheme="minorHAnsi"/>
              </w:rPr>
              <w:t>nhân</w:t>
            </w:r>
            <w:proofErr w:type="spellEnd"/>
          </w:p>
        </w:tc>
      </w:tr>
    </w:tbl>
    <w:p w14:paraId="59CB6872" w14:textId="098BE1EF" w:rsidR="00F56E05" w:rsidRPr="000F7CF8" w:rsidRDefault="00F56E05" w:rsidP="00A30591">
      <w:pPr>
        <w:rPr>
          <w:rFonts w:ascii="Cambria" w:hAnsi="Cambria"/>
          <w:bCs/>
        </w:rPr>
      </w:pPr>
    </w:p>
    <w:p w14:paraId="09BB80C5" w14:textId="77777777" w:rsidR="00AE23DF" w:rsidRPr="000F7CF8" w:rsidRDefault="00AE23DF" w:rsidP="00AE23DF">
      <w:pPr>
        <w:pStyle w:val="ListParagraph"/>
        <w:numPr>
          <w:ilvl w:val="0"/>
          <w:numId w:val="15"/>
        </w:numPr>
        <w:tabs>
          <w:tab w:val="left" w:pos="284"/>
        </w:tabs>
        <w:spacing w:line="360" w:lineRule="auto"/>
        <w:ind w:left="0" w:hanging="76"/>
        <w:jc w:val="both"/>
        <w:rPr>
          <w:rFonts w:ascii="Cambria" w:hAnsi="Cambria" w:cs="Times New Roman"/>
          <w:lang w:val="vi-VN"/>
        </w:rPr>
      </w:pPr>
      <w:r w:rsidRPr="000F7CF8">
        <w:rPr>
          <w:rFonts w:ascii="Cambria" w:hAnsi="Cambria" w:cs="Times New Roman"/>
          <w:lang w:val="vi-VN"/>
        </w:rPr>
        <w:t>Đối với sách vở, phụ huynh</w:t>
      </w:r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vui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lòng</w:t>
      </w:r>
      <w:proofErr w:type="spellEnd"/>
      <w:r w:rsidRPr="000F7CF8">
        <w:rPr>
          <w:rFonts w:ascii="Cambria" w:hAnsi="Cambria" w:cs="Times New Roman"/>
          <w:lang w:val="vi-VN"/>
        </w:rPr>
        <w:t xml:space="preserve"> </w:t>
      </w:r>
      <w:r w:rsidRPr="000F7CF8">
        <w:rPr>
          <w:rFonts w:ascii="Cambria" w:hAnsi="Cambria" w:cs="Times New Roman"/>
          <w:b/>
          <w:lang w:val="vi-VN"/>
        </w:rPr>
        <w:t>dán nhãn</w:t>
      </w:r>
      <w:r w:rsidRPr="000F7CF8">
        <w:rPr>
          <w:rFonts w:ascii="Cambria" w:hAnsi="Cambria" w:cs="Times New Roman"/>
          <w:lang w:val="vi-VN"/>
        </w:rPr>
        <w:t xml:space="preserve"> và </w:t>
      </w:r>
      <w:r w:rsidRPr="000F7CF8">
        <w:rPr>
          <w:rFonts w:ascii="Cambria" w:hAnsi="Cambria" w:cs="Times New Roman"/>
          <w:b/>
          <w:lang w:val="vi-VN"/>
        </w:rPr>
        <w:t>ghi tên</w:t>
      </w:r>
      <w:r w:rsidRPr="000F7CF8">
        <w:rPr>
          <w:rFonts w:ascii="Cambria" w:hAnsi="Cambria" w:cs="Times New Roman"/>
          <w:b/>
        </w:rPr>
        <w:t xml:space="preserve"> </w:t>
      </w:r>
      <w:proofErr w:type="spellStart"/>
      <w:r w:rsidRPr="000F7CF8">
        <w:rPr>
          <w:rFonts w:ascii="Cambria" w:hAnsi="Cambria" w:cs="Times New Roman"/>
          <w:b/>
        </w:rPr>
        <w:t>học</w:t>
      </w:r>
      <w:proofErr w:type="spellEnd"/>
      <w:r w:rsidRPr="000F7CF8">
        <w:rPr>
          <w:rFonts w:ascii="Cambria" w:hAnsi="Cambria" w:cs="Times New Roman"/>
          <w:b/>
        </w:rPr>
        <w:t xml:space="preserve"> </w:t>
      </w:r>
      <w:proofErr w:type="spellStart"/>
      <w:r w:rsidRPr="000F7CF8">
        <w:rPr>
          <w:rFonts w:ascii="Cambria" w:hAnsi="Cambria" w:cs="Times New Roman"/>
          <w:b/>
        </w:rPr>
        <w:t>sinh</w:t>
      </w:r>
      <w:proofErr w:type="spellEnd"/>
      <w:r w:rsidRPr="000F7CF8">
        <w:rPr>
          <w:rFonts w:ascii="Cambria" w:hAnsi="Cambria" w:cs="Times New Roman"/>
          <w:lang w:val="vi-VN"/>
        </w:rPr>
        <w:t xml:space="preserve"> đầy đủ. </w:t>
      </w:r>
      <w:proofErr w:type="spellStart"/>
      <w:r w:rsidRPr="000F7CF8">
        <w:rPr>
          <w:rFonts w:ascii="Cambria" w:hAnsi="Cambria" w:cs="Times New Roman"/>
        </w:rPr>
        <w:t>Các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vật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dụng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khác</w:t>
      </w:r>
      <w:proofErr w:type="spellEnd"/>
      <w:r w:rsidRPr="000F7CF8">
        <w:rPr>
          <w:rFonts w:ascii="Cambria" w:hAnsi="Cambria" w:cs="Times New Roman"/>
        </w:rPr>
        <w:t xml:space="preserve">, </w:t>
      </w:r>
      <w:proofErr w:type="spellStart"/>
      <w:r w:rsidRPr="000F7CF8">
        <w:rPr>
          <w:rFonts w:ascii="Cambria" w:hAnsi="Cambria" w:cs="Times New Roman"/>
        </w:rPr>
        <w:t>phụ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huynh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có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thể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ghi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tên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học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sinh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để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tránh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thất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lạc</w:t>
      </w:r>
      <w:proofErr w:type="spellEnd"/>
      <w:r w:rsidRPr="000F7CF8">
        <w:rPr>
          <w:rFonts w:ascii="Cambria" w:hAnsi="Cambria" w:cs="Times New Roman"/>
          <w:lang w:val="vi-VN"/>
        </w:rPr>
        <w:t xml:space="preserve"> </w:t>
      </w:r>
      <w:proofErr w:type="spellStart"/>
      <w:r w:rsidRPr="000F7CF8">
        <w:rPr>
          <w:rFonts w:ascii="Cambria" w:hAnsi="Cambria" w:cs="Times New Roman"/>
        </w:rPr>
        <w:t>và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dặn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dò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các</w:t>
      </w:r>
      <w:proofErr w:type="spellEnd"/>
      <w:r w:rsidRPr="000F7CF8">
        <w:rPr>
          <w:rFonts w:ascii="Cambria" w:hAnsi="Cambria" w:cs="Times New Roman"/>
        </w:rPr>
        <w:t xml:space="preserve"> con</w:t>
      </w:r>
      <w:r w:rsidRPr="000F7CF8">
        <w:rPr>
          <w:rFonts w:ascii="Cambria" w:hAnsi="Cambria" w:cs="Times New Roman"/>
          <w:lang w:val="vi-VN"/>
        </w:rPr>
        <w:t xml:space="preserve"> </w:t>
      </w:r>
      <w:proofErr w:type="spellStart"/>
      <w:r w:rsidRPr="000F7CF8">
        <w:rPr>
          <w:rFonts w:ascii="Cambria" w:hAnsi="Cambria" w:cs="Times New Roman"/>
        </w:rPr>
        <w:t>kiểm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tra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đầy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đủ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trước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khi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ra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về</w:t>
      </w:r>
      <w:proofErr w:type="spellEnd"/>
      <w:r w:rsidRPr="000F7CF8">
        <w:rPr>
          <w:rFonts w:ascii="Cambria" w:hAnsi="Cambria" w:cs="Times New Roman"/>
        </w:rPr>
        <w:t>.</w:t>
      </w:r>
      <w:r w:rsidRPr="000F7CF8">
        <w:rPr>
          <w:rFonts w:ascii="Cambria" w:hAnsi="Cambria" w:cs="Times New Roman"/>
          <w:lang w:val="vi-VN"/>
        </w:rPr>
        <w:t xml:space="preserve"> </w:t>
      </w:r>
    </w:p>
    <w:p w14:paraId="64B9AD07" w14:textId="77777777" w:rsidR="00023D72" w:rsidRPr="000F7CF8" w:rsidRDefault="00023D72" w:rsidP="00AE23DF">
      <w:pPr>
        <w:spacing w:line="360" w:lineRule="auto"/>
        <w:jc w:val="both"/>
        <w:rPr>
          <w:rFonts w:ascii="Cambria" w:hAnsi="Cambria"/>
        </w:rPr>
      </w:pPr>
    </w:p>
    <w:p w14:paraId="14086D79" w14:textId="08F2C69A" w:rsidR="00AE23DF" w:rsidRPr="000F7CF8" w:rsidRDefault="00AE23DF" w:rsidP="00AE23DF">
      <w:pPr>
        <w:spacing w:line="360" w:lineRule="auto"/>
        <w:jc w:val="both"/>
        <w:rPr>
          <w:rFonts w:ascii="Cambria" w:hAnsi="Cambria"/>
          <w:b/>
        </w:rPr>
      </w:pPr>
      <w:proofErr w:type="spellStart"/>
      <w:r w:rsidRPr="000F7CF8">
        <w:rPr>
          <w:rFonts w:ascii="Cambria" w:hAnsi="Cambria"/>
          <w:b/>
        </w:rPr>
        <w:t>Trân</w:t>
      </w:r>
      <w:proofErr w:type="spellEnd"/>
      <w:r w:rsidRPr="000F7CF8">
        <w:rPr>
          <w:rFonts w:ascii="Cambria" w:hAnsi="Cambria"/>
          <w:b/>
        </w:rPr>
        <w:t xml:space="preserve"> </w:t>
      </w:r>
      <w:proofErr w:type="spellStart"/>
      <w:r w:rsidRPr="000F7CF8">
        <w:rPr>
          <w:rFonts w:ascii="Cambria" w:hAnsi="Cambria"/>
          <w:b/>
        </w:rPr>
        <w:t>trọng</w:t>
      </w:r>
      <w:proofErr w:type="spellEnd"/>
    </w:p>
    <w:p w14:paraId="225C86F0" w14:textId="77777777" w:rsidR="00AE23DF" w:rsidRPr="000F7CF8" w:rsidRDefault="00AE23DF" w:rsidP="00AE23DF">
      <w:pPr>
        <w:spacing w:line="360" w:lineRule="auto"/>
        <w:jc w:val="both"/>
        <w:rPr>
          <w:rFonts w:ascii="Cambria" w:hAnsi="Cambria"/>
          <w:b/>
        </w:rPr>
      </w:pPr>
      <w:r w:rsidRPr="000F7CF8">
        <w:rPr>
          <w:rFonts w:ascii="Cambria" w:hAnsi="Cambria"/>
          <w:b/>
        </w:rPr>
        <w:t xml:space="preserve">Ban </w:t>
      </w:r>
      <w:proofErr w:type="spellStart"/>
      <w:r w:rsidRPr="000F7CF8">
        <w:rPr>
          <w:rFonts w:ascii="Cambria" w:hAnsi="Cambria"/>
          <w:b/>
        </w:rPr>
        <w:t>Giám</w:t>
      </w:r>
      <w:proofErr w:type="spellEnd"/>
      <w:r w:rsidRPr="000F7CF8">
        <w:rPr>
          <w:rFonts w:ascii="Cambria" w:hAnsi="Cambria"/>
          <w:b/>
        </w:rPr>
        <w:t xml:space="preserve"> </w:t>
      </w:r>
      <w:proofErr w:type="spellStart"/>
      <w:r w:rsidRPr="000F7CF8">
        <w:rPr>
          <w:rFonts w:ascii="Cambria" w:hAnsi="Cambria"/>
          <w:b/>
        </w:rPr>
        <w:t>hiệu</w:t>
      </w:r>
      <w:proofErr w:type="spellEnd"/>
    </w:p>
    <w:p w14:paraId="52B15FB5" w14:textId="77777777" w:rsidR="00AE23DF" w:rsidRPr="000F7CF8" w:rsidRDefault="00AE23DF" w:rsidP="00AE23DF">
      <w:pPr>
        <w:spacing w:line="360" w:lineRule="auto"/>
        <w:jc w:val="both"/>
        <w:rPr>
          <w:rFonts w:ascii="Cambria" w:hAnsi="Cambria"/>
          <w:b/>
        </w:rPr>
      </w:pPr>
      <w:proofErr w:type="spellStart"/>
      <w:r w:rsidRPr="000F7CF8">
        <w:rPr>
          <w:rFonts w:ascii="Cambria" w:hAnsi="Cambria"/>
          <w:b/>
        </w:rPr>
        <w:t>Trường</w:t>
      </w:r>
      <w:proofErr w:type="spellEnd"/>
      <w:r w:rsidRPr="000F7CF8">
        <w:rPr>
          <w:rFonts w:ascii="Cambria" w:hAnsi="Cambria"/>
          <w:b/>
        </w:rPr>
        <w:t xml:space="preserve"> TH, THCS </w:t>
      </w:r>
      <w:proofErr w:type="spellStart"/>
      <w:r w:rsidRPr="000F7CF8">
        <w:rPr>
          <w:rFonts w:ascii="Cambria" w:hAnsi="Cambria"/>
          <w:b/>
        </w:rPr>
        <w:t>và</w:t>
      </w:r>
      <w:proofErr w:type="spellEnd"/>
      <w:r w:rsidRPr="000F7CF8">
        <w:rPr>
          <w:rFonts w:ascii="Cambria" w:hAnsi="Cambria"/>
          <w:b/>
        </w:rPr>
        <w:t xml:space="preserve"> THPT </w:t>
      </w:r>
      <w:proofErr w:type="spellStart"/>
      <w:r w:rsidRPr="000F7CF8">
        <w:rPr>
          <w:rFonts w:ascii="Cambria" w:hAnsi="Cambria"/>
          <w:b/>
        </w:rPr>
        <w:t>Vinschool</w:t>
      </w:r>
      <w:proofErr w:type="spellEnd"/>
    </w:p>
    <w:p w14:paraId="479A6903" w14:textId="77777777" w:rsidR="00AE23DF" w:rsidRPr="000F7CF8" w:rsidRDefault="00AE23DF" w:rsidP="00A30591">
      <w:pPr>
        <w:rPr>
          <w:rFonts w:ascii="Cambria" w:hAnsi="Cambria"/>
        </w:rPr>
      </w:pPr>
    </w:p>
    <w:sectPr w:rsidR="00AE23DF" w:rsidRPr="000F7CF8" w:rsidSect="00E46955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080" w:right="900" w:bottom="1440" w:left="1080" w:header="10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14651" w14:textId="77777777" w:rsidR="00C90185" w:rsidRDefault="00C90185" w:rsidP="00A82576">
      <w:r>
        <w:separator/>
      </w:r>
    </w:p>
  </w:endnote>
  <w:endnote w:type="continuationSeparator" w:id="0">
    <w:p w14:paraId="02DF80FE" w14:textId="77777777" w:rsidR="00C90185" w:rsidRDefault="00C90185" w:rsidP="00A8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A7557" w14:textId="0C62E949" w:rsidR="006435F0" w:rsidRDefault="005376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99C47B9" wp14:editId="00719B46">
              <wp:simplePos x="0" y="0"/>
              <wp:positionH relativeFrom="margin">
                <wp:align>right</wp:align>
              </wp:positionH>
              <wp:positionV relativeFrom="paragraph">
                <wp:posOffset>-552450</wp:posOffset>
              </wp:positionV>
              <wp:extent cx="6160477" cy="5943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0477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334390" w14:textId="77777777" w:rsidR="00537698" w:rsidRPr="001F7782" w:rsidRDefault="00537698" w:rsidP="0053769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Văn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phòng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Hệ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thống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Giáo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dục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Vinschool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6B3CEE4" w14:textId="77777777" w:rsidR="00537698" w:rsidRPr="001F7782" w:rsidRDefault="00537698" w:rsidP="00537698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Toà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CC3,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Khu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đô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thị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Vinhomes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Central Park - 720A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Điện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Biên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Phủ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,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Quận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Bình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Thạnh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, TP. Hồ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Chí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Minh</w:t>
                          </w:r>
                        </w:p>
                        <w:p w14:paraId="1B14EA08" w14:textId="77777777" w:rsidR="00537698" w:rsidRPr="001F7782" w:rsidRDefault="00537698" w:rsidP="00537698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ĐT: (028) 3622 6888    Email: tuyensinh.hcm@vinschool.edu.vn    Website: www.vinschool.edu.vn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C47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33.9pt;margin-top:-43.5pt;width:485.1pt;height:46.8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" filled="f" stroked="f" strokeweight=".5pt">
              <v:textbox>
                <w:txbxContent>
                  <w:p w14:paraId="41334390" w14:textId="77777777" w:rsidR="00537698" w:rsidRPr="001F7782" w:rsidRDefault="00537698" w:rsidP="00537698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1F778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  <w:t xml:space="preserve">Văn </w:t>
                    </w:r>
                    <w:proofErr w:type="spellStart"/>
                    <w:r w:rsidRPr="001F778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  <w:t>phòng</w:t>
                    </w:r>
                    <w:proofErr w:type="spellEnd"/>
                    <w:r w:rsidRPr="001F778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1F778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  <w:t>Hệ</w:t>
                    </w:r>
                    <w:proofErr w:type="spellEnd"/>
                    <w:r w:rsidRPr="001F778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1F778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  <w:t>thống</w:t>
                    </w:r>
                    <w:proofErr w:type="spellEnd"/>
                    <w:r w:rsidRPr="001F778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1F778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  <w:t>Giáo</w:t>
                    </w:r>
                    <w:proofErr w:type="spellEnd"/>
                    <w:r w:rsidRPr="001F778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1F778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  <w:t>dục</w:t>
                    </w:r>
                    <w:proofErr w:type="spellEnd"/>
                    <w:r w:rsidRPr="001F778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1F778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  <w:t>Vinschool</w:t>
                    </w:r>
                    <w:proofErr w:type="spellEnd"/>
                    <w:r w:rsidRPr="001F778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</w:p>
                  <w:p w14:paraId="66B3CEE4" w14:textId="77777777" w:rsidR="00537698" w:rsidRPr="001F7782" w:rsidRDefault="00537698" w:rsidP="00537698">
                    <w:pPr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</w:pPr>
                    <w:proofErr w:type="spellStart"/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>Toà</w:t>
                    </w:r>
                    <w:proofErr w:type="spellEnd"/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 xml:space="preserve"> CC3, </w:t>
                    </w:r>
                    <w:proofErr w:type="spellStart"/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>Khu</w:t>
                    </w:r>
                    <w:proofErr w:type="spellEnd"/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>đô</w:t>
                    </w:r>
                    <w:proofErr w:type="spellEnd"/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 xml:space="preserve"> thị Vinhomes Central Park - 720A </w:t>
                    </w:r>
                    <w:proofErr w:type="spellStart"/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>Điện</w:t>
                    </w:r>
                    <w:proofErr w:type="spellEnd"/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>Biên</w:t>
                    </w:r>
                    <w:proofErr w:type="spellEnd"/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>Phủ</w:t>
                    </w:r>
                    <w:proofErr w:type="spellEnd"/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>Quận</w:t>
                    </w:r>
                    <w:proofErr w:type="spellEnd"/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 xml:space="preserve"> Bình </w:t>
                    </w:r>
                    <w:proofErr w:type="spellStart"/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>Thạnh</w:t>
                    </w:r>
                    <w:proofErr w:type="spellEnd"/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>, TP. Hồ Chí Minh</w:t>
                    </w:r>
                  </w:p>
                  <w:p w14:paraId="1B14EA08" w14:textId="77777777" w:rsidR="00537698" w:rsidRPr="001F7782" w:rsidRDefault="00537698" w:rsidP="00537698">
                    <w:pPr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</w:pPr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>ĐT: (028) 3622 6888    Email: tuyensinh.hcm@vinschool.edu.vn    Website: www.vinschool.edu.vn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30A7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2C70D" wp14:editId="66A1C4B4">
              <wp:simplePos x="0" y="0"/>
              <wp:positionH relativeFrom="column">
                <wp:posOffset>-680720</wp:posOffset>
              </wp:positionH>
              <wp:positionV relativeFrom="paragraph">
                <wp:posOffset>-743585</wp:posOffset>
              </wp:positionV>
              <wp:extent cx="7589520" cy="762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76200"/>
                      </a:xfrm>
                      <a:prstGeom prst="rect">
                        <a:avLst/>
                      </a:prstGeom>
                      <a:solidFill>
                        <a:srgbClr val="D2AE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4E17FF" id="Rectangle 3" o:spid="_x0000_s1026" style="position:absolute;margin-left:-53.6pt;margin-top:-58.55pt;width:597.6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" fillcolor="#d2ae64" stroked="f" strokeweight="1pt"/>
          </w:pict>
        </mc:Fallback>
      </mc:AlternateContent>
    </w:r>
    <w:r w:rsidR="00030A7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541A3B" wp14:editId="4C9A8EBC">
              <wp:simplePos x="0" y="0"/>
              <wp:positionH relativeFrom="column">
                <wp:posOffset>-685800</wp:posOffset>
              </wp:positionH>
              <wp:positionV relativeFrom="paragraph">
                <wp:posOffset>-677545</wp:posOffset>
              </wp:positionV>
              <wp:extent cx="7604760" cy="84328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4760" cy="8432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A6DA9FC" id="Rectangle 2" o:spid="_x0000_s1026" style="position:absolute;margin-left:-54pt;margin-top:-53.35pt;width:598.8pt;height:66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" fillcolor="#1f4d78 [1604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C9C3A" w14:textId="77777777" w:rsidR="00C90185" w:rsidRDefault="00C90185" w:rsidP="00A82576">
      <w:r>
        <w:separator/>
      </w:r>
    </w:p>
  </w:footnote>
  <w:footnote w:type="continuationSeparator" w:id="0">
    <w:p w14:paraId="37732162" w14:textId="77777777" w:rsidR="00C90185" w:rsidRDefault="00C90185" w:rsidP="00A8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D69F9" w14:textId="77777777" w:rsidR="006435F0" w:rsidRDefault="00C90185">
    <w:pPr>
      <w:pStyle w:val="Header"/>
    </w:pPr>
    <w:r>
      <w:rPr>
        <w:noProof/>
      </w:rPr>
      <w:pict w14:anchorId="7BB41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570516" o:spid="_x0000_s2086" type="#_x0000_t75" style="position:absolute;margin-left:0;margin-top:0;width:496.2pt;height:701.7pt;z-index:-25165312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6B9B6" w14:textId="10BE2EB3" w:rsidR="006435F0" w:rsidRPr="00A30591" w:rsidRDefault="006D368A" w:rsidP="00AE23DF">
    <w:pPr>
      <w:pStyle w:val="Header"/>
      <w:rPr>
        <w:rFonts w:ascii="Cambria" w:hAnsi="Cambria"/>
        <w:i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4F6DABF" wp14:editId="72D7CBE8">
              <wp:simplePos x="0" y="0"/>
              <wp:positionH relativeFrom="margin">
                <wp:align>right</wp:align>
              </wp:positionH>
              <wp:positionV relativeFrom="paragraph">
                <wp:posOffset>-290195</wp:posOffset>
              </wp:positionV>
              <wp:extent cx="4460240" cy="10096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024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51000" w14:textId="7FD30647" w:rsidR="00A30591" w:rsidRPr="00AE23DF" w:rsidRDefault="00457C02" w:rsidP="00A30591">
                          <w:pPr>
                            <w:spacing w:before="240" w:line="360" w:lineRule="auto"/>
                            <w:jc w:val="center"/>
                            <w:rPr>
                              <w:rFonts w:ascii="Cambria" w:hAnsi="Cambria"/>
                              <w:b/>
                              <w:color w:val="1F4E79" w:themeColor="accent1" w:themeShade="80"/>
                              <w:sz w:val="32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1F4E79" w:themeColor="accent1" w:themeShade="80"/>
                              <w:sz w:val="32"/>
                            </w:rPr>
                            <w:t>THÔNG BÁO</w:t>
                          </w:r>
                        </w:p>
                        <w:p w14:paraId="1962ADDB" w14:textId="091BF622" w:rsidR="00AE23DF" w:rsidRPr="00AE23DF" w:rsidRDefault="00AE23DF" w:rsidP="00AE23DF">
                          <w:pPr>
                            <w:jc w:val="center"/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</w:pPr>
                          <w:r w:rsidRPr="000F7CF8">
                            <w:rPr>
                              <w:rFonts w:ascii="Cambria" w:hAnsi="Cambria"/>
                              <w:bCs/>
                              <w:i/>
                              <w:color w:val="002060"/>
                              <w:lang w:val="vi-VN"/>
                            </w:rPr>
                            <w:t>V/v</w:t>
                          </w:r>
                          <w:r w:rsidRPr="00AE23DF">
                            <w:rPr>
                              <w:rFonts w:ascii="Cambria" w:hAnsi="Cambria"/>
                              <w:b/>
                              <w:bCs/>
                              <w:color w:val="002060"/>
                              <w:lang w:val="vi-VN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Chuẩn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bị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đồ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dùng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cho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học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sinh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lớp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r w:rsidR="00912B08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Hai</w:t>
                          </w:r>
                        </w:p>
                        <w:p w14:paraId="09A9B2DC" w14:textId="79B4629A" w:rsidR="00B8092E" w:rsidRPr="00AE23DF" w:rsidRDefault="00AE23DF" w:rsidP="00AE23DF">
                          <w:pPr>
                            <w:jc w:val="center"/>
                            <w:rPr>
                              <w:rFonts w:ascii="Cambria" w:hAnsi="Cambria"/>
                              <w:bCs/>
                              <w:i/>
                              <w:color w:val="1F4E79" w:themeColor="accent1" w:themeShade="80"/>
                            </w:rPr>
                          </w:pP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Năm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học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2020 - 2021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6DA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pt;margin-top:-22.85pt;width:351.2pt;height:79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" stroked="f">
              <v:textbox>
                <w:txbxContent>
                  <w:p w14:paraId="2A351000" w14:textId="7FD30647" w:rsidR="00A30591" w:rsidRPr="00AE23DF" w:rsidRDefault="00457C02" w:rsidP="00A30591">
                    <w:pPr>
                      <w:spacing w:before="240" w:line="360" w:lineRule="auto"/>
                      <w:jc w:val="center"/>
                      <w:rPr>
                        <w:rFonts w:ascii="Cambria" w:hAnsi="Cambria"/>
                        <w:b/>
                        <w:color w:val="1F4E79" w:themeColor="accent1" w:themeShade="80"/>
                        <w:sz w:val="32"/>
                      </w:rPr>
                    </w:pPr>
                    <w:r>
                      <w:rPr>
                        <w:rFonts w:ascii="Cambria" w:hAnsi="Cambria"/>
                        <w:b/>
                        <w:color w:val="1F4E79" w:themeColor="accent1" w:themeShade="80"/>
                        <w:sz w:val="32"/>
                      </w:rPr>
                      <w:t>THÔNG BÁO</w:t>
                    </w:r>
                  </w:p>
                  <w:p w14:paraId="1962ADDB" w14:textId="091BF622" w:rsidR="00AE23DF" w:rsidRPr="00AE23DF" w:rsidRDefault="00AE23DF" w:rsidP="00AE23DF">
                    <w:pPr>
                      <w:jc w:val="center"/>
                      <w:rPr>
                        <w:rFonts w:ascii="Cambria" w:hAnsi="Cambria"/>
                        <w:bCs/>
                        <w:i/>
                        <w:color w:val="002060"/>
                      </w:rPr>
                    </w:pPr>
                    <w:r w:rsidRPr="000F7CF8">
                      <w:rPr>
                        <w:rFonts w:ascii="Cambria" w:hAnsi="Cambria"/>
                        <w:bCs/>
                        <w:i/>
                        <w:color w:val="002060"/>
                        <w:lang w:val="vi-VN"/>
                      </w:rPr>
                      <w:t>V/v</w:t>
                    </w:r>
                    <w:r w:rsidRPr="00AE23DF">
                      <w:rPr>
                        <w:rFonts w:ascii="Cambria" w:hAnsi="Cambria"/>
                        <w:b/>
                        <w:bCs/>
                        <w:color w:val="002060"/>
                        <w:lang w:val="vi-VN"/>
                      </w:rPr>
                      <w:t xml:space="preserve"> </w:t>
                    </w:r>
                    <w:proofErr w:type="spellStart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>Chuẩn</w:t>
                    </w:r>
                    <w:proofErr w:type="spellEnd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 xml:space="preserve"> </w:t>
                    </w:r>
                    <w:proofErr w:type="spellStart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>bị</w:t>
                    </w:r>
                    <w:proofErr w:type="spellEnd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 xml:space="preserve"> </w:t>
                    </w:r>
                    <w:proofErr w:type="spellStart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>đồ</w:t>
                    </w:r>
                    <w:proofErr w:type="spellEnd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 xml:space="preserve"> </w:t>
                    </w:r>
                    <w:proofErr w:type="spellStart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>dùng</w:t>
                    </w:r>
                    <w:proofErr w:type="spellEnd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 xml:space="preserve"> </w:t>
                    </w:r>
                    <w:proofErr w:type="spellStart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>cho</w:t>
                    </w:r>
                    <w:proofErr w:type="spellEnd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 xml:space="preserve"> </w:t>
                    </w:r>
                    <w:proofErr w:type="spellStart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>học</w:t>
                    </w:r>
                    <w:proofErr w:type="spellEnd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 xml:space="preserve"> </w:t>
                    </w:r>
                    <w:proofErr w:type="spellStart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>sinh</w:t>
                    </w:r>
                    <w:proofErr w:type="spellEnd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 xml:space="preserve"> </w:t>
                    </w:r>
                    <w:proofErr w:type="spellStart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>lớp</w:t>
                    </w:r>
                    <w:proofErr w:type="spellEnd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 xml:space="preserve"> </w:t>
                    </w:r>
                    <w:r w:rsidR="00912B08">
                      <w:rPr>
                        <w:rFonts w:ascii="Cambria" w:hAnsi="Cambria"/>
                        <w:bCs/>
                        <w:i/>
                        <w:color w:val="002060"/>
                      </w:rPr>
                      <w:t>Hai</w:t>
                    </w:r>
                  </w:p>
                  <w:p w14:paraId="09A9B2DC" w14:textId="79B4629A" w:rsidR="00B8092E" w:rsidRPr="00AE23DF" w:rsidRDefault="00AE23DF" w:rsidP="00AE23DF">
                    <w:pPr>
                      <w:jc w:val="center"/>
                      <w:rPr>
                        <w:rFonts w:ascii="Cambria" w:hAnsi="Cambria"/>
                        <w:bCs/>
                        <w:i/>
                        <w:color w:val="1F4E79" w:themeColor="accent1" w:themeShade="80"/>
                      </w:rPr>
                    </w:pPr>
                    <w:proofErr w:type="spellStart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>Năm</w:t>
                    </w:r>
                    <w:proofErr w:type="spellEnd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 xml:space="preserve"> </w:t>
                    </w:r>
                    <w:proofErr w:type="spellStart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>học</w:t>
                    </w:r>
                    <w:proofErr w:type="spellEnd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 xml:space="preserve"> 2020 - 2021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435F0">
      <w:rPr>
        <w:noProof/>
      </w:rPr>
      <w:drawing>
        <wp:inline distT="0" distB="0" distL="0" distR="0" wp14:anchorId="4FBAC620" wp14:editId="4B4FA453">
          <wp:extent cx="1014283" cy="802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header nga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964" cy="82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2B08">
      <w:rPr>
        <w:rFonts w:ascii="Cambria" w:hAnsi="Cambria"/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F4ECD" w14:textId="77777777" w:rsidR="006435F0" w:rsidRDefault="00C90185">
    <w:pPr>
      <w:pStyle w:val="Header"/>
    </w:pPr>
    <w:r>
      <w:rPr>
        <w:noProof/>
      </w:rPr>
      <w:pict w14:anchorId="7F179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570515" o:spid="_x0000_s2085" type="#_x0000_t75" style="position:absolute;margin-left:0;margin-top:0;width:496.2pt;height:701.7pt;z-index:-25165414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40CB"/>
      </v:shape>
    </w:pict>
  </w:numPicBullet>
  <w:abstractNum w:abstractNumId="0" w15:restartNumberingAfterBreak="0">
    <w:nsid w:val="02680B79"/>
    <w:multiLevelType w:val="hybridMultilevel"/>
    <w:tmpl w:val="81262DA8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CEC"/>
    <w:multiLevelType w:val="hybridMultilevel"/>
    <w:tmpl w:val="6CE6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2037"/>
    <w:multiLevelType w:val="hybridMultilevel"/>
    <w:tmpl w:val="0D386C12"/>
    <w:lvl w:ilvl="0" w:tplc="4FC2147A">
      <w:numFmt w:val="bullet"/>
      <w:lvlText w:val="-"/>
      <w:lvlJc w:val="left"/>
      <w:pPr>
        <w:ind w:left="1277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3" w15:restartNumberingAfterBreak="0">
    <w:nsid w:val="2F533A04"/>
    <w:multiLevelType w:val="hybridMultilevel"/>
    <w:tmpl w:val="B0CC2910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35D31073"/>
    <w:multiLevelType w:val="hybridMultilevel"/>
    <w:tmpl w:val="C13E0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E53C5"/>
    <w:multiLevelType w:val="hybridMultilevel"/>
    <w:tmpl w:val="9E581516"/>
    <w:lvl w:ilvl="0" w:tplc="040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92A121F"/>
    <w:multiLevelType w:val="hybridMultilevel"/>
    <w:tmpl w:val="A6E050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C257E"/>
    <w:multiLevelType w:val="hybridMultilevel"/>
    <w:tmpl w:val="7FEE5320"/>
    <w:lvl w:ilvl="0" w:tplc="C7E2D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A07B6"/>
    <w:multiLevelType w:val="hybridMultilevel"/>
    <w:tmpl w:val="D6CE1516"/>
    <w:lvl w:ilvl="0" w:tplc="A3DCAE9A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62AF2"/>
    <w:multiLevelType w:val="hybridMultilevel"/>
    <w:tmpl w:val="49B28CFE"/>
    <w:lvl w:ilvl="0" w:tplc="5EA4309C">
      <w:numFmt w:val="bullet"/>
      <w:lvlText w:val=""/>
      <w:lvlJc w:val="left"/>
      <w:pPr>
        <w:ind w:left="78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F087092"/>
    <w:multiLevelType w:val="multilevel"/>
    <w:tmpl w:val="DC3E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133032"/>
    <w:multiLevelType w:val="hybridMultilevel"/>
    <w:tmpl w:val="38A0B2B2"/>
    <w:lvl w:ilvl="0" w:tplc="EDE889A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422AB8C0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37A64118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B2D8AB18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5E6E198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3D2C1540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A70AC222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266AFAFA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CA66670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6F9F760A"/>
    <w:multiLevelType w:val="hybridMultilevel"/>
    <w:tmpl w:val="CD1E72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B228B"/>
    <w:multiLevelType w:val="hybridMultilevel"/>
    <w:tmpl w:val="E822E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A31438"/>
    <w:multiLevelType w:val="hybridMultilevel"/>
    <w:tmpl w:val="ABE869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6"/>
  </w:num>
  <w:num w:numId="6">
    <w:abstractNumId w:val="13"/>
  </w:num>
  <w:num w:numId="7">
    <w:abstractNumId w:val="14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B"/>
    <w:rsid w:val="00013290"/>
    <w:rsid w:val="00023D72"/>
    <w:rsid w:val="00030A78"/>
    <w:rsid w:val="00086F4F"/>
    <w:rsid w:val="00091809"/>
    <w:rsid w:val="000F7CF8"/>
    <w:rsid w:val="00144BA5"/>
    <w:rsid w:val="00156656"/>
    <w:rsid w:val="00166806"/>
    <w:rsid w:val="001738E5"/>
    <w:rsid w:val="001813A8"/>
    <w:rsid w:val="001C19DE"/>
    <w:rsid w:val="001D3CB4"/>
    <w:rsid w:val="001F097B"/>
    <w:rsid w:val="001F5BF3"/>
    <w:rsid w:val="002151CA"/>
    <w:rsid w:val="00240DA2"/>
    <w:rsid w:val="002610F8"/>
    <w:rsid w:val="0027010C"/>
    <w:rsid w:val="00296AA2"/>
    <w:rsid w:val="00296BF3"/>
    <w:rsid w:val="002A61CD"/>
    <w:rsid w:val="002C1414"/>
    <w:rsid w:val="00327E1A"/>
    <w:rsid w:val="00332572"/>
    <w:rsid w:val="00333454"/>
    <w:rsid w:val="003640D6"/>
    <w:rsid w:val="00376D9B"/>
    <w:rsid w:val="00387A94"/>
    <w:rsid w:val="003A45C1"/>
    <w:rsid w:val="003A5248"/>
    <w:rsid w:val="003B4A23"/>
    <w:rsid w:val="003E696D"/>
    <w:rsid w:val="00410E67"/>
    <w:rsid w:val="00441CE2"/>
    <w:rsid w:val="00457C02"/>
    <w:rsid w:val="00461CB7"/>
    <w:rsid w:val="004C1CEA"/>
    <w:rsid w:val="004C5017"/>
    <w:rsid w:val="004C7420"/>
    <w:rsid w:val="004C75CF"/>
    <w:rsid w:val="004D48A8"/>
    <w:rsid w:val="00506326"/>
    <w:rsid w:val="00507680"/>
    <w:rsid w:val="00533841"/>
    <w:rsid w:val="00533B6B"/>
    <w:rsid w:val="0053702D"/>
    <w:rsid w:val="00537698"/>
    <w:rsid w:val="00556C59"/>
    <w:rsid w:val="00587F18"/>
    <w:rsid w:val="00596CF7"/>
    <w:rsid w:val="005B4BE4"/>
    <w:rsid w:val="00606F76"/>
    <w:rsid w:val="00607FDA"/>
    <w:rsid w:val="00616912"/>
    <w:rsid w:val="006435F0"/>
    <w:rsid w:val="00691465"/>
    <w:rsid w:val="0069350C"/>
    <w:rsid w:val="006A4345"/>
    <w:rsid w:val="006C33E8"/>
    <w:rsid w:val="006C669B"/>
    <w:rsid w:val="006D368A"/>
    <w:rsid w:val="0070469A"/>
    <w:rsid w:val="00712B42"/>
    <w:rsid w:val="007251AC"/>
    <w:rsid w:val="007A571B"/>
    <w:rsid w:val="00806874"/>
    <w:rsid w:val="00813B64"/>
    <w:rsid w:val="00824C9C"/>
    <w:rsid w:val="008409DA"/>
    <w:rsid w:val="00876CB9"/>
    <w:rsid w:val="008A0F3F"/>
    <w:rsid w:val="009052E2"/>
    <w:rsid w:val="00912B08"/>
    <w:rsid w:val="00923A59"/>
    <w:rsid w:val="00937053"/>
    <w:rsid w:val="00942692"/>
    <w:rsid w:val="009F52B7"/>
    <w:rsid w:val="00A031FB"/>
    <w:rsid w:val="00A1023E"/>
    <w:rsid w:val="00A30591"/>
    <w:rsid w:val="00A43B06"/>
    <w:rsid w:val="00A45703"/>
    <w:rsid w:val="00A505A3"/>
    <w:rsid w:val="00A61CF8"/>
    <w:rsid w:val="00A82576"/>
    <w:rsid w:val="00A9394B"/>
    <w:rsid w:val="00A96E16"/>
    <w:rsid w:val="00AD505E"/>
    <w:rsid w:val="00AE11E0"/>
    <w:rsid w:val="00AE23DF"/>
    <w:rsid w:val="00B02387"/>
    <w:rsid w:val="00B0657A"/>
    <w:rsid w:val="00B6315A"/>
    <w:rsid w:val="00B640BE"/>
    <w:rsid w:val="00B8092E"/>
    <w:rsid w:val="00B83501"/>
    <w:rsid w:val="00BA24F6"/>
    <w:rsid w:val="00BB458B"/>
    <w:rsid w:val="00BE01B5"/>
    <w:rsid w:val="00C040B5"/>
    <w:rsid w:val="00C13F2A"/>
    <w:rsid w:val="00C160A9"/>
    <w:rsid w:val="00C6401F"/>
    <w:rsid w:val="00C90185"/>
    <w:rsid w:val="00CE4B11"/>
    <w:rsid w:val="00D0004D"/>
    <w:rsid w:val="00D61231"/>
    <w:rsid w:val="00D66124"/>
    <w:rsid w:val="00D81C97"/>
    <w:rsid w:val="00DA7582"/>
    <w:rsid w:val="00E0191F"/>
    <w:rsid w:val="00E13CCB"/>
    <w:rsid w:val="00E353F2"/>
    <w:rsid w:val="00E46955"/>
    <w:rsid w:val="00E47BAD"/>
    <w:rsid w:val="00E803E2"/>
    <w:rsid w:val="00EB4F24"/>
    <w:rsid w:val="00ED447B"/>
    <w:rsid w:val="00EE44DE"/>
    <w:rsid w:val="00EE47E5"/>
    <w:rsid w:val="00F462D9"/>
    <w:rsid w:val="00F56E05"/>
    <w:rsid w:val="00F63E3B"/>
    <w:rsid w:val="00F6435D"/>
    <w:rsid w:val="00F72CE8"/>
    <w:rsid w:val="00F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7"/>
    <o:shapelayout v:ext="edit">
      <o:idmap v:ext="edit" data="1"/>
    </o:shapelayout>
  </w:shapeDefaults>
  <w:decimalSymbol w:val="."/>
  <w:listSeparator w:val=","/>
  <w14:docId w14:val="2854AE04"/>
  <w15:docId w15:val="{858D32CC-28D8-465D-98B3-D1EAA5AD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097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82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5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57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A2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3B4A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5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8B"/>
    <w:rPr>
      <w:rFonts w:ascii="Lucida Grande" w:eastAsia="Times New Roman" w:hAnsi="Lucida Grande" w:cs="Lucida Grande"/>
      <w:sz w:val="18"/>
      <w:szCs w:val="18"/>
    </w:rPr>
  </w:style>
  <w:style w:type="paragraph" w:customStyle="1" w:styleId="Normal1">
    <w:name w:val="Normal1"/>
    <w:basedOn w:val="Normal"/>
    <w:rsid w:val="00332572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39"/>
    <w:rsid w:val="0070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738E5"/>
    <w:rPr>
      <w:color w:val="0000FF"/>
      <w:u w:val="single"/>
    </w:rPr>
  </w:style>
  <w:style w:type="paragraph" w:customStyle="1" w:styleId="t-j">
    <w:name w:val="t-j"/>
    <w:basedOn w:val="Normal"/>
    <w:rsid w:val="00A30591"/>
    <w:pPr>
      <w:spacing w:before="100" w:beforeAutospacing="1" w:after="100" w:afterAutospacing="1"/>
    </w:pPr>
  </w:style>
  <w:style w:type="character" w:customStyle="1" w:styleId="span">
    <w:name w:val="span"/>
    <w:basedOn w:val="DefaultParagraphFont"/>
    <w:rsid w:val="00A30591"/>
    <w:rPr>
      <w:sz w:val="24"/>
      <w:szCs w:val="24"/>
      <w:bdr w:val="none" w:sz="0" w:space="0" w:color="auto"/>
      <w:vertAlign w:val="baseline"/>
    </w:rPr>
  </w:style>
  <w:style w:type="table" w:customStyle="1" w:styleId="TableGrid1">
    <w:name w:val="Table Grid1"/>
    <w:basedOn w:val="TableNormal"/>
    <w:next w:val="TableGrid"/>
    <w:uiPriority w:val="59"/>
    <w:rsid w:val="00AE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09E4A-31BF-4317-9D7C-479C6AC4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Dương Thị Hồng Hạnh</dc:creator>
  <cp:keywords/>
  <dc:description/>
  <cp:lastModifiedBy>Trần Thu Hương (VSC-TS&amp;MKT-MB)</cp:lastModifiedBy>
  <cp:revision>7</cp:revision>
  <cp:lastPrinted>2020-05-31T13:40:00Z</cp:lastPrinted>
  <dcterms:created xsi:type="dcterms:W3CDTF">2020-08-03T02:33:00Z</dcterms:created>
  <dcterms:modified xsi:type="dcterms:W3CDTF">2020-08-03T03:12:00Z</dcterms:modified>
</cp:coreProperties>
</file>